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1138238" cy="829039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8290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985838" cy="985838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Part Three - The Ocean is a Climate Hero. Teacher notes</w:t>
      </w:r>
    </w:p>
    <w:p w:rsidR="00000000" w:rsidDel="00000000" w:rsidP="00000000" w:rsidRDefault="00000000" w:rsidRPr="00000000" w14:paraId="00000004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Powerpoint - use as an introduction to this section. Activities / Experiments can be completed after each section, or the powerpoint presentation can be done as a whole and then activities to follow.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Activities: These can be tailored to suit either First / Second Level, KS1/KS2 or individual class needs.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From the smallest to the largest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internet to find out facts about Phytoplankton and diatoms - make a diatom fact sheet. 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Draw a diatom - known as the jewels of the sea, draw your own beautiful and symmetrical diatom</w:t>
      </w:r>
    </w:p>
    <w:p w:rsidR="00000000" w:rsidDel="00000000" w:rsidP="00000000" w:rsidRDefault="00000000" w:rsidRPr="00000000" w14:paraId="0000000C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Create a food chain using the animal cards in worksheets. Start with phytoplankton and work your way up the food chain. This shows how phytoplankton is vitally important. </w:t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Food web activity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Whale art - as a class make a life size picture/model of a whale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a whale factsheet / research whales that are found locally.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Whale art - make a paper plate whale or origami whale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Practical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Experiment - find the plankton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Whale watching trip to coast (this can be a citizen science project - report findings to local group or national - WDC or Seawatch)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Forests of the Sea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Make a poster of a kelp forest / seagrass meadow / mangrove forest / salt marsh highlighting the different life that this supports and it’s importance as a carbon sink. Divide class into 4 groups - each group making a poster for one habitat. (see below for examples and info to aid research)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https://www.thebluecarboninitiative.org/about-blue-carbon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 write an article for school or local newspaper describing the importance of ‘blue carbon’ habitats. 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Research local / national / international restoration efforts eg: </w:t>
      </w:r>
    </w:p>
    <w:p w:rsidR="00000000" w:rsidDel="00000000" w:rsidP="00000000" w:rsidRDefault="00000000" w:rsidRPr="00000000" w14:paraId="0000001B">
      <w:pPr>
        <w:ind w:left="720" w:firstLine="0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https://www.wwf.org.uk/scotland/restoration-forth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https://www.projectseagrass.org/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https://www.seawilding.org/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https://sussexwildlifetrust.org.uk/helpourkelp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/>
      </w:pPr>
      <w:hyperlink r:id="rId13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Using seagrass to fight the climate emergency | WWF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https://www.essexwt.org.uk/what-we-do/protecting-wildlife/projects/saltmarsh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ind w:left="720" w:firstLine="0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https://www.unesco.org/en/mab/mangres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to your local MP to encourage them to support blue carbon initiatives</w:t>
      </w:r>
    </w:p>
    <w:p w:rsidR="00000000" w:rsidDel="00000000" w:rsidP="00000000" w:rsidRDefault="00000000" w:rsidRPr="00000000" w14:paraId="00000023">
      <w:pPr>
        <w:ind w:left="720" w:firstLine="0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https://members.parliament.uk/FindYourMP</w:t>
        </w:r>
      </w:hyperlink>
      <w:r w:rsidDel="00000000" w:rsidR="00000000" w:rsidRPr="00000000">
        <w:rPr>
          <w:rtl w:val="0"/>
        </w:rPr>
        <w:t xml:space="preserve"> - UK</w:t>
      </w:r>
    </w:p>
    <w:p w:rsidR="00000000" w:rsidDel="00000000" w:rsidP="00000000" w:rsidRDefault="00000000" w:rsidRPr="00000000" w14:paraId="00000024">
      <w:pPr>
        <w:ind w:left="720" w:firstLine="0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https://www.parliament.scot/msps</w:t>
        </w:r>
      </w:hyperlink>
      <w:r w:rsidDel="00000000" w:rsidR="00000000" w:rsidRPr="00000000">
        <w:rPr>
          <w:rtl w:val="0"/>
        </w:rPr>
        <w:t xml:space="preserve"> - Scotland</w:t>
      </w:r>
    </w:p>
    <w:p w:rsidR="00000000" w:rsidDel="00000000" w:rsidP="00000000" w:rsidRDefault="00000000" w:rsidRPr="00000000" w14:paraId="00000025">
      <w:pPr>
        <w:ind w:left="720" w:firstLine="0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https://senedd.wales/find-a-member-of-the-senedd/</w:t>
        </w:r>
      </w:hyperlink>
      <w:r w:rsidDel="00000000" w:rsidR="00000000" w:rsidRPr="00000000">
        <w:rPr>
          <w:rtl w:val="0"/>
        </w:rPr>
        <w:t xml:space="preserve"> - Wales</w:t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Nature’s Defences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Experiment - Seagrass: Nature’s Defence.</w:t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Renewable Energy</w:t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  <w:t xml:space="preserve">Info sheet and worksheet alongside this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BBC Bitesize lesson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If possible arrange a visit to a renewable energy facility, or a talk by a representative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ind w:left="720" w:hanging="360"/>
        <w:rPr/>
      </w:pPr>
      <w:r w:rsidDel="00000000" w:rsidR="00000000" w:rsidRPr="00000000">
        <w:rPr>
          <w:rtl w:val="0"/>
        </w:rPr>
        <w:t xml:space="preserve">Think about the pros and cons of this type of energy - class debate</w:t>
      </w:r>
    </w:p>
    <w:p w:rsidR="00000000" w:rsidDel="00000000" w:rsidP="00000000" w:rsidRDefault="00000000" w:rsidRPr="00000000" w14:paraId="00000030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84455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4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131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11" Type="http://schemas.openxmlformats.org/officeDocument/2006/relationships/hyperlink" Target="https://www.seawilding.org/" TargetMode="External"/><Relationship Id="rId22" Type="http://schemas.openxmlformats.org/officeDocument/2006/relationships/image" Target="media/image4.jpg"/><Relationship Id="rId10" Type="http://schemas.openxmlformats.org/officeDocument/2006/relationships/hyperlink" Target="https://www.projectseagrass.org/" TargetMode="External"/><Relationship Id="rId21" Type="http://schemas.openxmlformats.org/officeDocument/2006/relationships/image" Target="media/image3.jpg"/><Relationship Id="rId13" Type="http://schemas.openxmlformats.org/officeDocument/2006/relationships/hyperlink" Target="https://www.youtube.com/watch?v=vezGsa7zihI&amp;t=351s" TargetMode="External"/><Relationship Id="rId12" Type="http://schemas.openxmlformats.org/officeDocument/2006/relationships/hyperlink" Target="https://sussexwildlifetrust.org.uk/helpourkelp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wwf.org.uk/scotland/restoration-forth" TargetMode="External"/><Relationship Id="rId15" Type="http://schemas.openxmlformats.org/officeDocument/2006/relationships/hyperlink" Target="https://www.unesco.org/en/mab/mangres" TargetMode="External"/><Relationship Id="rId14" Type="http://schemas.openxmlformats.org/officeDocument/2006/relationships/hyperlink" Target="https://www.essexwt.org.uk/what-we-do/protecting-wildlife/projects/saltmarsh" TargetMode="External"/><Relationship Id="rId17" Type="http://schemas.openxmlformats.org/officeDocument/2006/relationships/hyperlink" Target="https://www.parliament.scot/msps" TargetMode="External"/><Relationship Id="rId16" Type="http://schemas.openxmlformats.org/officeDocument/2006/relationships/hyperlink" Target="https://members.parliament.uk/FindYourMP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bbc.co.uk/bitesize/articles/zsb3vwx#z8wd8hv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senedd.wales/find-a-member-of-the-senedd/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thebluecarboninitiative.org/about-blue-carb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