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spacing w:after="200" w:before="240" w:line="240" w:lineRule="auto"/>
        <w:jc w:val="center"/>
        <w:rPr>
          <w:b w:val="1"/>
          <w:color w:val="01736d"/>
          <w:sz w:val="56"/>
          <w:szCs w:val="56"/>
        </w:rPr>
      </w:pPr>
      <w:r w:rsidDel="00000000" w:rsidR="00000000" w:rsidRPr="00000000">
        <w:rPr>
          <w:rtl w:val="0"/>
        </w:rPr>
      </w:r>
    </w:p>
    <w:p w:rsidR="00000000" w:rsidDel="00000000" w:rsidP="00000000" w:rsidRDefault="00000000" w:rsidRPr="00000000" w14:paraId="00000002">
      <w:pPr>
        <w:pStyle w:val="Title"/>
        <w:spacing w:after="200" w:before="240" w:line="240" w:lineRule="auto"/>
        <w:jc w:val="center"/>
        <w:rPr>
          <w:b w:val="1"/>
          <w:color w:val="01736d"/>
          <w:sz w:val="56"/>
          <w:szCs w:val="56"/>
        </w:rPr>
      </w:pPr>
      <w:r w:rsidDel="00000000" w:rsidR="00000000" w:rsidRPr="00000000">
        <w:rPr>
          <w:b w:val="1"/>
          <w:color w:val="01736d"/>
          <w:sz w:val="56"/>
          <w:szCs w:val="56"/>
          <w:rtl w:val="0"/>
        </w:rPr>
        <w:t xml:space="preserve">2024/2025 Strategy for the Berwickshire Marine Reserve</w:t>
      </w:r>
    </w:p>
    <w:p w:rsidR="00000000" w:rsidDel="00000000" w:rsidP="00000000" w:rsidRDefault="00000000" w:rsidRPr="00000000" w14:paraId="00000003">
      <w:pPr>
        <w:spacing w:after="200" w:line="240" w:lineRule="auto"/>
        <w:rPr/>
      </w:pPr>
      <w:r w:rsidDel="00000000" w:rsidR="00000000" w:rsidRPr="00000000">
        <w:rPr>
          <w:rtl w:val="0"/>
        </w:rPr>
      </w:r>
    </w:p>
    <w:p w:rsidR="00000000" w:rsidDel="00000000" w:rsidP="00000000" w:rsidRDefault="00000000" w:rsidRPr="00000000" w14:paraId="00000004">
      <w:pPr>
        <w:spacing w:after="200" w:line="240" w:lineRule="auto"/>
        <w:jc w:val="center"/>
        <w:rPr/>
      </w:pPr>
      <w:r w:rsidDel="00000000" w:rsidR="00000000" w:rsidRPr="00000000">
        <w:rPr/>
        <w:drawing>
          <wp:inline distB="0" distT="0" distL="0" distR="0">
            <wp:extent cx="1850149" cy="1028821"/>
            <wp:effectExtent b="0" l="0" r="0" t="0"/>
            <wp:docPr descr="Text&#10;&#10;Description automatically generated" id="2" name="image1.png"/>
            <a:graphic>
              <a:graphicData uri="http://schemas.openxmlformats.org/drawingml/2006/picture">
                <pic:pic>
                  <pic:nvPicPr>
                    <pic:cNvPr descr="Text&#10;&#10;Description automatically generated" id="0" name="image1.png"/>
                    <pic:cNvPicPr preferRelativeResize="0"/>
                  </pic:nvPicPr>
                  <pic:blipFill>
                    <a:blip r:embed="rId6"/>
                    <a:srcRect b="0" l="0" r="0" t="0"/>
                    <a:stretch>
                      <a:fillRect/>
                    </a:stretch>
                  </pic:blipFill>
                  <pic:spPr>
                    <a:xfrm>
                      <a:off x="0" y="0"/>
                      <a:ext cx="1850149" cy="102882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r>
    </w:p>
    <w:p w:rsidR="00000000" w:rsidDel="00000000" w:rsidP="00000000" w:rsidRDefault="00000000" w:rsidRPr="00000000" w14:paraId="00000006">
      <w:pPr>
        <w:rPr/>
      </w:pPr>
      <w:r w:rsidDel="00000000" w:rsidR="00000000" w:rsidRPr="00000000">
        <w:rPr/>
        <w:drawing>
          <wp:inline distB="114300" distT="114300" distL="114300" distR="114300">
            <wp:extent cx="5731200" cy="3657600"/>
            <wp:effectExtent b="0" l="0" r="0" t="0"/>
            <wp:docPr id="1" name="image2.png"/>
            <a:graphic>
              <a:graphicData uri="http://schemas.openxmlformats.org/drawingml/2006/picture">
                <pic:pic>
                  <pic:nvPicPr>
                    <pic:cNvPr id="0" name="image2.png"/>
                    <pic:cNvPicPr preferRelativeResize="0"/>
                  </pic:nvPicPr>
                  <pic:blipFill>
                    <a:blip r:embed="rId7"/>
                    <a:srcRect b="15712" l="0" r="0" t="-1108"/>
                    <a:stretch>
                      <a:fillRect/>
                    </a:stretch>
                  </pic:blipFill>
                  <pic:spPr>
                    <a:xfrm>
                      <a:off x="0" y="0"/>
                      <a:ext cx="5731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t xml:space="preserve">May 2024</w:t>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t xml:space="preserve">Berwickshire Marine Reserve</w:t>
        <w:br w:type="textWrapping"/>
        <w:t xml:space="preserve">The Hippodrome, Harbour Road, Eyemouth, TD14 5HT</w:t>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pacing w:line="240" w:lineRule="auto"/>
        <w:rPr/>
      </w:pPr>
      <w:r w:rsidDel="00000000" w:rsidR="00000000" w:rsidRPr="00000000">
        <w:rPr>
          <w:rtl w:val="0"/>
        </w:rPr>
        <w:t xml:space="preserve">Scottish Registered Charity: SC050016</w:t>
      </w:r>
    </w:p>
    <w:p w:rsidR="00000000" w:rsidDel="00000000" w:rsidP="00000000" w:rsidRDefault="00000000" w:rsidRPr="00000000" w14:paraId="0000000D">
      <w:pPr>
        <w:spacing w:after="200" w:line="240" w:lineRule="auto"/>
        <w:rPr/>
      </w:pPr>
      <w:hyperlink r:id="rId8">
        <w:r w:rsidDel="00000000" w:rsidR="00000000" w:rsidRPr="00000000">
          <w:rPr>
            <w:color w:val="0563c1"/>
            <w:u w:val="single"/>
            <w:rtl w:val="0"/>
          </w:rPr>
          <w:t xml:space="preserve">https://www.berwickshiremarinereserve.org.uk/</w:t>
        </w:r>
      </w:hyperlink>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0E">
      <w:pPr>
        <w:keepNext w:val="1"/>
        <w:keepLines w:val="1"/>
        <w:pBdr>
          <w:top w:color="000000" w:space="0" w:sz="0" w:val="none"/>
          <w:left w:color="000000" w:space="0" w:sz="0" w:val="none"/>
          <w:bottom w:color="000000" w:space="0" w:sz="0" w:val="none"/>
          <w:right w:color="000000" w:space="0" w:sz="0" w:val="none"/>
          <w:between w:color="000000" w:space="0" w:sz="0" w:val="none"/>
        </w:pBdr>
        <w:spacing w:before="240" w:line="259" w:lineRule="auto"/>
        <w:rPr>
          <w:b w:val="1"/>
          <w:color w:val="01736d"/>
          <w:sz w:val="36"/>
          <w:szCs w:val="36"/>
        </w:rPr>
      </w:pPr>
      <w:r w:rsidDel="00000000" w:rsidR="00000000" w:rsidRPr="00000000">
        <w:rPr>
          <w:rtl w:val="0"/>
        </w:rPr>
      </w:r>
    </w:p>
    <w:p w:rsidR="00000000" w:rsidDel="00000000" w:rsidP="00000000" w:rsidRDefault="00000000" w:rsidRPr="00000000" w14:paraId="0000000F">
      <w:pPr>
        <w:keepNext w:val="1"/>
        <w:keepLines w:val="1"/>
        <w:pBdr>
          <w:top w:color="000000" w:space="0" w:sz="0" w:val="none"/>
          <w:left w:color="000000" w:space="0" w:sz="0" w:val="none"/>
          <w:bottom w:color="000000" w:space="0" w:sz="0" w:val="none"/>
          <w:right w:color="000000" w:space="0" w:sz="0" w:val="none"/>
          <w:between w:color="000000" w:space="0" w:sz="0" w:val="none"/>
        </w:pBdr>
        <w:spacing w:before="240" w:line="259" w:lineRule="auto"/>
        <w:rPr>
          <w:b w:val="1"/>
          <w:color w:val="01736d"/>
          <w:sz w:val="36"/>
          <w:szCs w:val="36"/>
        </w:rPr>
      </w:pPr>
      <w:r w:rsidDel="00000000" w:rsidR="00000000" w:rsidRPr="00000000">
        <w:rPr>
          <w:b w:val="1"/>
          <w:color w:val="01736d"/>
          <w:sz w:val="36"/>
          <w:szCs w:val="36"/>
          <w:rtl w:val="0"/>
        </w:rPr>
        <w:t xml:space="preserve">Table of Contents</w:t>
      </w:r>
    </w:p>
    <w:p w:rsidR="00000000" w:rsidDel="00000000" w:rsidP="00000000" w:rsidRDefault="00000000" w:rsidRPr="00000000" w14:paraId="00000010">
      <w:pPr>
        <w:keepNext w:val="1"/>
        <w:keepLines w:val="1"/>
        <w:pBdr>
          <w:top w:color="000000" w:space="0" w:sz="0" w:val="none"/>
          <w:left w:color="000000" w:space="0" w:sz="0" w:val="none"/>
          <w:bottom w:color="000000" w:space="0" w:sz="0" w:val="none"/>
          <w:right w:color="000000" w:space="0" w:sz="0" w:val="none"/>
          <w:between w:color="000000" w:space="0" w:sz="0" w:val="none"/>
        </w:pBdr>
        <w:spacing w:before="240" w:line="259" w:lineRule="auto"/>
        <w:rPr>
          <w:rFonts w:ascii="Calibri" w:cs="Calibri" w:eastAsia="Calibri" w:hAnsi="Calibri"/>
          <w:color w:val="2f5496"/>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1">
          <w:pPr>
            <w:tabs>
              <w:tab w:val="right" w:leader="none" w:pos="9016"/>
            </w:tabs>
            <w:spacing w:after="100" w:line="240" w:lineRule="auto"/>
            <w:rPr/>
          </w:pPr>
          <w:r w:rsidDel="00000000" w:rsidR="00000000" w:rsidRPr="00000000">
            <w:fldChar w:fldCharType="begin"/>
            <w:instrText xml:space="preserve"> TOC \h \u \z \t "Heading 1,1,Heading 2,2,Heading 3,3,Heading 4,4,Heading 5,5,Heading 6,6,"</w:instrText>
            <w:fldChar w:fldCharType="separate"/>
          </w:r>
          <w:hyperlink w:anchor="_26in1rg">
            <w:r w:rsidDel="00000000" w:rsidR="00000000" w:rsidRPr="00000000">
              <w:rPr>
                <w:rtl w:val="0"/>
              </w:rPr>
              <w:t xml:space="preserve">1. Introduction </w:t>
            </w:r>
          </w:hyperlink>
          <w:r w:rsidDel="00000000" w:rsidR="00000000" w:rsidRPr="00000000">
            <w:rPr>
              <w:rFonts w:ascii="Calibri" w:cs="Calibri" w:eastAsia="Calibri" w:hAnsi="Calibri"/>
              <w:rtl w:val="0"/>
            </w:rPr>
            <w:tab/>
          </w:r>
          <w:r w:rsidDel="00000000" w:rsidR="00000000" w:rsidRPr="00000000">
            <w:rPr>
              <w:rtl w:val="0"/>
            </w:rPr>
            <w:t xml:space="preserve">Page 3</w:t>
          </w:r>
        </w:p>
        <w:p w:rsidR="00000000" w:rsidDel="00000000" w:rsidP="00000000" w:rsidRDefault="00000000" w:rsidRPr="00000000" w14:paraId="00000012">
          <w:pPr>
            <w:tabs>
              <w:tab w:val="right" w:leader="none" w:pos="9016"/>
            </w:tabs>
            <w:spacing w:after="100" w:line="240" w:lineRule="auto"/>
            <w:rPr/>
          </w:pPr>
          <w:hyperlink w:anchor="_lnxbz9">
            <w:r w:rsidDel="00000000" w:rsidR="00000000" w:rsidRPr="00000000">
              <w:rPr>
                <w:rtl w:val="0"/>
              </w:rPr>
              <w:t xml:space="preserve">2. Purpose and main objectives</w:t>
              <w:tab/>
            </w:r>
          </w:hyperlink>
          <w:r w:rsidDel="00000000" w:rsidR="00000000" w:rsidRPr="00000000">
            <w:rPr>
              <w:rtl w:val="0"/>
            </w:rPr>
            <w:t xml:space="preserve">Page 3 </w:t>
          </w:r>
        </w:p>
        <w:p w:rsidR="00000000" w:rsidDel="00000000" w:rsidP="00000000" w:rsidRDefault="00000000" w:rsidRPr="00000000" w14:paraId="00000013">
          <w:pPr>
            <w:tabs>
              <w:tab w:val="right" w:leader="none" w:pos="9016"/>
            </w:tabs>
            <w:spacing w:after="100" w:line="240" w:lineRule="auto"/>
            <w:rPr/>
          </w:pPr>
          <w:hyperlink w:anchor="_35nkun2">
            <w:r w:rsidDel="00000000" w:rsidR="00000000" w:rsidRPr="00000000">
              <w:rPr>
                <w:rtl w:val="0"/>
              </w:rPr>
              <w:t xml:space="preserve">3. Unpacking the five interrelated objectives</w:t>
              <w:tab/>
            </w:r>
          </w:hyperlink>
          <w:r w:rsidDel="00000000" w:rsidR="00000000" w:rsidRPr="00000000">
            <w:rPr>
              <w:rtl w:val="0"/>
            </w:rPr>
            <w:t xml:space="preserve">Page 4</w:t>
          </w:r>
        </w:p>
        <w:p w:rsidR="00000000" w:rsidDel="00000000" w:rsidP="00000000" w:rsidRDefault="00000000" w:rsidRPr="00000000" w14:paraId="00000014">
          <w:pPr>
            <w:tabs>
              <w:tab w:val="right" w:leader="none" w:pos="9016"/>
            </w:tabs>
            <w:spacing w:after="100" w:line="240" w:lineRule="auto"/>
            <w:rPr/>
          </w:pPr>
          <w:hyperlink w:anchor="_1ksv4uv">
            <w:r w:rsidDel="00000000" w:rsidR="00000000" w:rsidRPr="00000000">
              <w:rPr>
                <w:rtl w:val="0"/>
              </w:rPr>
              <w:t xml:space="preserve">4. SWOT Analysis</w:t>
              <w:tab/>
            </w:r>
          </w:hyperlink>
          <w:r w:rsidDel="00000000" w:rsidR="00000000" w:rsidRPr="00000000">
            <w:rPr>
              <w:rtl w:val="0"/>
            </w:rPr>
            <w:t xml:space="preserve">Page 6</w:t>
          </w:r>
        </w:p>
        <w:p w:rsidR="00000000" w:rsidDel="00000000" w:rsidP="00000000" w:rsidRDefault="00000000" w:rsidRPr="00000000" w14:paraId="00000015">
          <w:pPr>
            <w:tabs>
              <w:tab w:val="right" w:leader="none" w:pos="9016"/>
            </w:tabs>
            <w:spacing w:after="100" w:line="240" w:lineRule="auto"/>
            <w:rPr/>
          </w:pPr>
          <w:r w:rsidDel="00000000" w:rsidR="00000000" w:rsidRPr="00000000">
            <w:rPr>
              <w:rtl w:val="0"/>
            </w:rPr>
            <w:t xml:space="preserve">5. Performance in 2023/24 </w:t>
            <w:tab/>
            <w:t xml:space="preserve">Page 7</w:t>
          </w:r>
        </w:p>
        <w:p w:rsidR="00000000" w:rsidDel="00000000" w:rsidP="00000000" w:rsidRDefault="00000000" w:rsidRPr="00000000" w14:paraId="00000016">
          <w:pPr>
            <w:tabs>
              <w:tab w:val="right" w:leader="none" w:pos="9016"/>
            </w:tabs>
            <w:spacing w:after="100" w:line="240" w:lineRule="auto"/>
            <w:rPr/>
          </w:pPr>
          <w:r w:rsidDel="00000000" w:rsidR="00000000" w:rsidRPr="00000000">
            <w:rPr>
              <w:rtl w:val="0"/>
            </w:rPr>
            <w:t xml:space="preserve">6</w:t>
          </w:r>
          <w:hyperlink w:anchor="_44sinio">
            <w:r w:rsidDel="00000000" w:rsidR="00000000" w:rsidRPr="00000000">
              <w:rPr>
                <w:rtl w:val="0"/>
              </w:rPr>
              <w:t xml:space="preserve">. Impact strategy</w:t>
              <w:tab/>
            </w:r>
          </w:hyperlink>
          <w:r w:rsidDel="00000000" w:rsidR="00000000" w:rsidRPr="00000000">
            <w:rPr>
              <w:rtl w:val="0"/>
            </w:rPr>
            <w:t xml:space="preserve">Page 9</w:t>
          </w:r>
          <w:r w:rsidDel="00000000" w:rsidR="00000000" w:rsidRPr="00000000">
            <w:rPr>
              <w:rtl w:val="0"/>
            </w:rPr>
          </w:r>
        </w:p>
        <w:p w:rsidR="00000000" w:rsidDel="00000000" w:rsidP="00000000" w:rsidRDefault="00000000" w:rsidRPr="00000000" w14:paraId="00000017">
          <w:pPr>
            <w:tabs>
              <w:tab w:val="right" w:leader="none" w:pos="9016"/>
            </w:tabs>
            <w:spacing w:after="100" w:line="240" w:lineRule="auto"/>
            <w:rPr/>
          </w:pPr>
          <w:r w:rsidDel="00000000" w:rsidR="00000000" w:rsidRPr="00000000">
            <w:rPr>
              <w:rtl w:val="0"/>
            </w:rPr>
            <w:t xml:space="preserve">7</w:t>
          </w:r>
          <w:hyperlink w:anchor="_2jxsxqh">
            <w:r w:rsidDel="00000000" w:rsidR="00000000" w:rsidRPr="00000000">
              <w:rPr>
                <w:rtl w:val="0"/>
              </w:rPr>
              <w:t xml:space="preserve">. Monitoring and evaluation strategy</w:t>
              <w:tab/>
            </w:r>
          </w:hyperlink>
          <w:r w:rsidDel="00000000" w:rsidR="00000000" w:rsidRPr="00000000">
            <w:rPr>
              <w:rtl w:val="0"/>
            </w:rPr>
            <w:t xml:space="preserve">Page 16</w:t>
          </w:r>
        </w:p>
        <w:p w:rsidR="00000000" w:rsidDel="00000000" w:rsidP="00000000" w:rsidRDefault="00000000" w:rsidRPr="00000000" w14:paraId="00000018">
          <w:pPr>
            <w:tabs>
              <w:tab w:val="right" w:leader="none" w:pos="9016"/>
            </w:tabs>
            <w:spacing w:after="100" w:line="240" w:lineRule="auto"/>
            <w:rPr/>
          </w:pPr>
          <w:r w:rsidDel="00000000" w:rsidR="00000000" w:rsidRPr="00000000">
            <w:rPr>
              <w:rtl w:val="0"/>
            </w:rPr>
            <w:t xml:space="preserve">8</w:t>
          </w:r>
          <w:hyperlink w:anchor="_z337ya">
            <w:r w:rsidDel="00000000" w:rsidR="00000000" w:rsidRPr="00000000">
              <w:rPr>
                <w:rtl w:val="0"/>
              </w:rPr>
              <w:t xml:space="preserve">. </w:t>
            </w:r>
          </w:hyperlink>
          <w:r w:rsidDel="00000000" w:rsidR="00000000" w:rsidRPr="00000000">
            <w:rPr>
              <w:rtl w:val="0"/>
            </w:rPr>
            <w:t xml:space="preserve">Marketing and communications strategy</w:t>
            <w:tab/>
          </w:r>
          <w:r w:rsidDel="00000000" w:rsidR="00000000" w:rsidRPr="00000000">
            <w:rPr>
              <w:rtl w:val="0"/>
            </w:rPr>
            <w:t xml:space="preserve">Page 18</w:t>
          </w:r>
        </w:p>
        <w:p w:rsidR="00000000" w:rsidDel="00000000" w:rsidP="00000000" w:rsidRDefault="00000000" w:rsidRPr="00000000" w14:paraId="00000019">
          <w:pPr>
            <w:tabs>
              <w:tab w:val="right" w:leader="none" w:pos="9016"/>
            </w:tabs>
            <w:spacing w:after="100" w:line="240" w:lineRule="auto"/>
            <w:rPr/>
          </w:pPr>
          <w:r w:rsidDel="00000000" w:rsidR="00000000" w:rsidRPr="00000000">
            <w:rPr>
              <w:rtl w:val="0"/>
            </w:rPr>
            <w:t xml:space="preserve">9</w:t>
          </w:r>
          <w:hyperlink w:anchor="_4i7ojhp">
            <w:r w:rsidDel="00000000" w:rsidR="00000000" w:rsidRPr="00000000">
              <w:rPr>
                <w:rtl w:val="0"/>
              </w:rPr>
              <w:t xml:space="preserve"> Fundraising strategy</w:t>
              <w:tab/>
            </w:r>
          </w:hyperlink>
          <w:r w:rsidDel="00000000" w:rsidR="00000000" w:rsidRPr="00000000">
            <w:rPr>
              <w:rtl w:val="0"/>
            </w:rPr>
            <w:t xml:space="preserve">Page 19</w:t>
          </w:r>
        </w:p>
        <w:p w:rsidR="00000000" w:rsidDel="00000000" w:rsidP="00000000" w:rsidRDefault="00000000" w:rsidRPr="00000000" w14:paraId="0000001A">
          <w:pPr>
            <w:tabs>
              <w:tab w:val="right" w:leader="none" w:pos="9016"/>
            </w:tabs>
            <w:spacing w:after="100" w:line="240" w:lineRule="auto"/>
            <w:rPr/>
          </w:pPr>
          <w:hyperlink w:anchor="_2xcytpi">
            <w:r w:rsidDel="00000000" w:rsidR="00000000" w:rsidRPr="00000000">
              <w:rPr>
                <w:rtl w:val="0"/>
              </w:rPr>
              <w:t xml:space="preserve">10. Partnership strategy</w:t>
              <w:tab/>
            </w:r>
          </w:hyperlink>
          <w:r w:rsidDel="00000000" w:rsidR="00000000" w:rsidRPr="00000000">
            <w:rPr>
              <w:rtl w:val="0"/>
            </w:rPr>
            <w:t xml:space="preserve">Page 20</w:t>
          </w:r>
        </w:p>
        <w:p w:rsidR="00000000" w:rsidDel="00000000" w:rsidP="00000000" w:rsidRDefault="00000000" w:rsidRPr="00000000" w14:paraId="0000001B">
          <w:pPr>
            <w:tabs>
              <w:tab w:val="right" w:leader="none" w:pos="9016"/>
            </w:tabs>
            <w:spacing w:after="100" w:line="240" w:lineRule="auto"/>
            <w:rPr/>
          </w:pPr>
          <w:hyperlink w:anchor="_1ci93xb">
            <w:r w:rsidDel="00000000" w:rsidR="00000000" w:rsidRPr="00000000">
              <w:rPr>
                <w:rtl w:val="0"/>
              </w:rPr>
              <w:t xml:space="preserve">11. Organisation design strategy</w:t>
              <w:tab/>
            </w:r>
          </w:hyperlink>
          <w:r w:rsidDel="00000000" w:rsidR="00000000" w:rsidRPr="00000000">
            <w:rPr>
              <w:rtl w:val="0"/>
            </w:rPr>
            <w:t xml:space="preserve">Page 21</w:t>
          </w:r>
        </w:p>
        <w:p w:rsidR="00000000" w:rsidDel="00000000" w:rsidP="00000000" w:rsidRDefault="00000000" w:rsidRPr="00000000" w14:paraId="0000001C">
          <w:pPr>
            <w:tabs>
              <w:tab w:val="right" w:leader="none" w:pos="9016"/>
            </w:tabs>
            <w:spacing w:after="100" w:line="240" w:lineRule="auto"/>
            <w:rPr/>
          </w:pPr>
          <w:hyperlink w:anchor="_3whwml4">
            <w:r w:rsidDel="00000000" w:rsidR="00000000" w:rsidRPr="00000000">
              <w:rPr>
                <w:rtl w:val="0"/>
              </w:rPr>
              <w:t xml:space="preserve">12. Conclusion</w:t>
              <w:tab/>
            </w:r>
          </w:hyperlink>
          <w:r w:rsidDel="00000000" w:rsidR="00000000" w:rsidRPr="00000000">
            <w:rPr>
              <w:rtl w:val="0"/>
            </w:rPr>
            <w:t xml:space="preserve">Page 22</w:t>
          </w:r>
        </w:p>
        <w:p w:rsidR="00000000" w:rsidDel="00000000" w:rsidP="00000000" w:rsidRDefault="00000000" w:rsidRPr="00000000" w14:paraId="0000001D">
          <w:pPr>
            <w:spacing w:after="200" w:line="240" w:lineRule="auto"/>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pacing w:after="200" w:line="240" w:lineRule="auto"/>
        <w:rPr>
          <w:b w:val="1"/>
          <w:color w:val="01736d"/>
          <w:sz w:val="36"/>
          <w:szCs w:val="36"/>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pacing w:after="200" w:line="240" w:lineRule="auto"/>
        <w:rPr>
          <w:b w:val="1"/>
          <w:color w:val="01736d"/>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0">
      <w:pPr>
        <w:pStyle w:val="Heading1"/>
        <w:spacing w:after="200" w:before="360" w:line="240" w:lineRule="auto"/>
        <w:rPr>
          <w:b w:val="1"/>
          <w:color w:val="01736d"/>
          <w:sz w:val="36"/>
          <w:szCs w:val="36"/>
        </w:rPr>
      </w:pPr>
      <w:bookmarkStart w:colFirst="0" w:colLast="0" w:name="_26in1rg" w:id="0"/>
      <w:bookmarkEnd w:id="0"/>
      <w:r w:rsidDel="00000000" w:rsidR="00000000" w:rsidRPr="00000000">
        <w:rPr>
          <w:b w:val="1"/>
          <w:color w:val="01736d"/>
          <w:sz w:val="36"/>
          <w:szCs w:val="36"/>
          <w:rtl w:val="0"/>
        </w:rPr>
        <w:t xml:space="preserve">1. Introduction</w:t>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The Berwickshire Marine Reserve (BMR) is a registered Scottish charity which was established in 1984. It seeks to conserve the Berwickshire coastline which spans the Scottish Borders region. BMR is the only voluntary marine reserve in Scotland. </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This document updates a high-level strategic plan which was developed in late 2022.</w:t>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The organisation has recently refreshed its strategy to reflect its changing strategic environment and shift in leadership. The challenges presented by climate change have become very evident and are in the foreground of BMR’s strategy. Furthermore, the need to align itself with the conservation priorities and policies of the Scottish Government has become evident. Finally, the trustees have recognised that BMR must be more ambitious in its approach if it is to continue to have a meaningful impact on the conservation of the Berwickshire coastline.</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This strategy sets out the strategic direction and priorities of the organisation. These are unlikely to shift for the next few years. In contrast, the suggested projects and goals are designed for the upcoming fiscal year from March 2024 to February 2025 - these are likely to change as this strategy is updated each year.</w:t>
      </w:r>
    </w:p>
    <w:p w:rsidR="00000000" w:rsidDel="00000000" w:rsidP="00000000" w:rsidRDefault="00000000" w:rsidRPr="00000000" w14:paraId="00000025">
      <w:pPr>
        <w:pStyle w:val="Heading1"/>
        <w:spacing w:after="200" w:before="360" w:line="240" w:lineRule="auto"/>
        <w:rPr>
          <w:b w:val="1"/>
          <w:color w:val="01736d"/>
          <w:sz w:val="36"/>
          <w:szCs w:val="36"/>
        </w:rPr>
      </w:pPr>
      <w:bookmarkStart w:colFirst="0" w:colLast="0" w:name="_lnxbz9" w:id="1"/>
      <w:bookmarkEnd w:id="1"/>
      <w:r w:rsidDel="00000000" w:rsidR="00000000" w:rsidRPr="00000000">
        <w:rPr>
          <w:b w:val="1"/>
          <w:color w:val="01736d"/>
          <w:sz w:val="36"/>
          <w:szCs w:val="36"/>
          <w:rtl w:val="0"/>
        </w:rPr>
        <w:t xml:space="preserve">2. Purpose and main objectives</w:t>
      </w:r>
    </w:p>
    <w:p w:rsidR="00000000" w:rsidDel="00000000" w:rsidP="00000000" w:rsidRDefault="00000000" w:rsidRPr="00000000" w14:paraId="00000026">
      <w:pPr>
        <w:spacing w:after="200" w:line="276" w:lineRule="auto"/>
        <w:jc w:val="both"/>
        <w:rPr/>
      </w:pPr>
      <w:r w:rsidDel="00000000" w:rsidR="00000000" w:rsidRPr="00000000">
        <w:rPr>
          <w:rtl w:val="0"/>
        </w:rPr>
        <w:t xml:space="preserve">BMR’s constitution defines its purposes as follows:</w:t>
      </w:r>
    </w:p>
    <w:p w:rsidR="00000000" w:rsidDel="00000000" w:rsidP="00000000" w:rsidRDefault="00000000" w:rsidRPr="00000000" w14:paraId="00000027">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pPr>
      <w:r w:rsidDel="00000000" w:rsidR="00000000" w:rsidRPr="00000000">
        <w:rPr>
          <w:rtl w:val="0"/>
        </w:rPr>
        <w:t xml:space="preserve">The advancement of education,</w:t>
      </w:r>
    </w:p>
    <w:p w:rsidR="00000000" w:rsidDel="00000000" w:rsidP="00000000" w:rsidRDefault="00000000" w:rsidRPr="00000000" w14:paraId="00000028">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pPr>
      <w:r w:rsidDel="00000000" w:rsidR="00000000" w:rsidRPr="00000000">
        <w:rPr>
          <w:rtl w:val="0"/>
        </w:rPr>
        <w:t xml:space="preserve">The advancement of the arts, heritage, culture, or science, and</w:t>
      </w:r>
    </w:p>
    <w:p w:rsidR="00000000" w:rsidDel="00000000" w:rsidP="00000000" w:rsidRDefault="00000000" w:rsidRPr="00000000" w14:paraId="00000029">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200" w:line="240" w:lineRule="auto"/>
        <w:ind w:left="720" w:hanging="360"/>
        <w:jc w:val="both"/>
      </w:pPr>
      <w:r w:rsidDel="00000000" w:rsidR="00000000" w:rsidRPr="00000000">
        <w:rPr>
          <w:rtl w:val="0"/>
        </w:rPr>
        <w:t xml:space="preserve">The advancement of environmental protection and improvement.</w:t>
      </w:r>
    </w:p>
    <w:p w:rsidR="00000000" w:rsidDel="00000000" w:rsidP="00000000" w:rsidRDefault="00000000" w:rsidRPr="00000000" w14:paraId="0000002A">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Furthermore, this constitution says that it must achieve this by:</w:t>
      </w:r>
    </w:p>
    <w:p w:rsidR="00000000" w:rsidDel="00000000" w:rsidP="00000000" w:rsidRDefault="00000000" w:rsidRPr="00000000" w14:paraId="0000002B">
      <w:pPr>
        <w:numPr>
          <w:ilvl w:val="0"/>
          <w:numId w:val="1"/>
        </w:numPr>
        <w:pBdr>
          <w:top w:color="000000" w:space="0" w:sz="0" w:val="none"/>
          <w:left w:color="000000" w:space="0" w:sz="0" w:val="none"/>
          <w:bottom w:color="000000" w:space="0" w:sz="0" w:val="none"/>
          <w:right w:color="000000" w:space="0" w:sz="0" w:val="none"/>
          <w:between w:color="000000" w:space="0" w:sz="0" w:val="none"/>
        </w:pBdr>
        <w:spacing w:line="240" w:lineRule="auto"/>
        <w:ind w:left="720" w:hanging="360"/>
        <w:jc w:val="both"/>
      </w:pPr>
      <w:r w:rsidDel="00000000" w:rsidR="00000000" w:rsidRPr="00000000">
        <w:rPr>
          <w:rtl w:val="0"/>
        </w:rPr>
        <w:t xml:space="preserve">conserving and enhancing the biodiversity of the local coastal waters and coast, and</w:t>
      </w:r>
    </w:p>
    <w:p w:rsidR="00000000" w:rsidDel="00000000" w:rsidP="00000000" w:rsidRDefault="00000000" w:rsidRPr="00000000" w14:paraId="0000002C">
      <w:pPr>
        <w:numPr>
          <w:ilvl w:val="0"/>
          <w:numId w:val="1"/>
        </w:numPr>
        <w:pBdr>
          <w:top w:color="000000" w:space="0" w:sz="0" w:val="none"/>
          <w:left w:color="000000" w:space="0" w:sz="0" w:val="none"/>
          <w:bottom w:color="000000" w:space="0" w:sz="0" w:val="none"/>
          <w:right w:color="000000" w:space="0" w:sz="0" w:val="none"/>
          <w:between w:color="000000" w:space="0" w:sz="0" w:val="none"/>
        </w:pBdr>
        <w:spacing w:after="200" w:line="240" w:lineRule="auto"/>
        <w:ind w:left="720" w:hanging="360"/>
        <w:jc w:val="both"/>
      </w:pPr>
      <w:r w:rsidDel="00000000" w:rsidR="00000000" w:rsidRPr="00000000">
        <w:rPr>
          <w:rtl w:val="0"/>
        </w:rPr>
        <w:t xml:space="preserve">promoting awareness of the marine environment and its sustainable recreational and commercial use through research, education, interpretation and engagement.</w:t>
      </w:r>
    </w:p>
    <w:p w:rsidR="00000000" w:rsidDel="00000000" w:rsidP="00000000" w:rsidRDefault="00000000" w:rsidRPr="00000000" w14:paraId="0000002D">
      <w:pPr>
        <w:spacing w:after="200" w:line="240" w:lineRule="auto"/>
        <w:jc w:val="both"/>
        <w:rPr/>
      </w:pPr>
      <w:r w:rsidDel="00000000" w:rsidR="00000000" w:rsidRPr="00000000">
        <w:rPr>
          <w:rtl w:val="0"/>
        </w:rPr>
        <w:t xml:space="preserve">In order to achieve the broad mandate from above, this strategy is currently focused on five main objectives which drive projects and other planned activities, and which collectively move BMR towards the mandate laid out in its founding documents. </w:t>
      </w:r>
    </w:p>
    <w:p w:rsidR="00000000" w:rsidDel="00000000" w:rsidP="00000000" w:rsidRDefault="00000000" w:rsidRPr="00000000" w14:paraId="0000002E">
      <w:pPr>
        <w:spacing w:after="200" w:line="240" w:lineRule="auto"/>
        <w:jc w:val="both"/>
        <w:rPr/>
      </w:pPr>
      <w:r w:rsidDel="00000000" w:rsidR="00000000" w:rsidRPr="00000000">
        <w:rPr>
          <w:rtl w:val="0"/>
        </w:rPr>
        <w:t xml:space="preserve">The main objectives of this strategic plan are therefore as follows:</w:t>
      </w:r>
    </w:p>
    <w:p w:rsidR="00000000" w:rsidDel="00000000" w:rsidP="00000000" w:rsidRDefault="00000000" w:rsidRPr="00000000" w14:paraId="0000002F">
      <w:pPr>
        <w:numPr>
          <w:ilvl w:val="0"/>
          <w:numId w:val="8"/>
        </w:numPr>
        <w:spacing w:line="240" w:lineRule="auto"/>
        <w:ind w:left="720" w:hanging="360"/>
        <w:jc w:val="both"/>
      </w:pPr>
      <w:r w:rsidDel="00000000" w:rsidR="00000000" w:rsidRPr="00000000">
        <w:rPr>
          <w:rtl w:val="0"/>
        </w:rPr>
        <w:t xml:space="preserve">Conserving the voluntary marine reserve that stretches from the historic fishing town of Eyemouth and encompasses the coastal village of St Abbs. </w:t>
      </w:r>
    </w:p>
    <w:p w:rsidR="00000000" w:rsidDel="00000000" w:rsidP="00000000" w:rsidRDefault="00000000" w:rsidRPr="00000000" w14:paraId="00000030">
      <w:pPr>
        <w:numPr>
          <w:ilvl w:val="0"/>
          <w:numId w:val="8"/>
        </w:numPr>
        <w:spacing w:line="240" w:lineRule="auto"/>
        <w:ind w:left="720" w:hanging="360"/>
        <w:jc w:val="both"/>
      </w:pPr>
      <w:r w:rsidDel="00000000" w:rsidR="00000000" w:rsidRPr="00000000">
        <w:rPr>
          <w:rtl w:val="0"/>
        </w:rPr>
        <w:t xml:space="preserve">Leading nature recovery and restoring the biodiversity of the shoreline and coastal waters.</w:t>
      </w:r>
    </w:p>
    <w:p w:rsidR="00000000" w:rsidDel="00000000" w:rsidP="00000000" w:rsidRDefault="00000000" w:rsidRPr="00000000" w14:paraId="00000031">
      <w:pPr>
        <w:numPr>
          <w:ilvl w:val="0"/>
          <w:numId w:val="8"/>
        </w:numPr>
        <w:spacing w:line="240" w:lineRule="auto"/>
        <w:ind w:left="720" w:hanging="360"/>
        <w:jc w:val="both"/>
      </w:pPr>
      <w:r w:rsidDel="00000000" w:rsidR="00000000" w:rsidRPr="00000000">
        <w:rPr>
          <w:rtl w:val="0"/>
        </w:rPr>
        <w:t xml:space="preserve">Monitoring changes in local biodiversity and sea conditions, especially the impact of climate change and economic activity on these ecosystems.</w:t>
      </w:r>
    </w:p>
    <w:p w:rsidR="00000000" w:rsidDel="00000000" w:rsidP="00000000" w:rsidRDefault="00000000" w:rsidRPr="00000000" w14:paraId="00000032">
      <w:pPr>
        <w:numPr>
          <w:ilvl w:val="0"/>
          <w:numId w:val="8"/>
        </w:numPr>
        <w:spacing w:line="240" w:lineRule="auto"/>
        <w:ind w:left="720" w:hanging="360"/>
        <w:jc w:val="both"/>
      </w:pPr>
      <w:r w:rsidDel="00000000" w:rsidR="00000000" w:rsidRPr="00000000">
        <w:rPr>
          <w:rtl w:val="0"/>
        </w:rPr>
        <w:t xml:space="preserve">Engaging local communities in conservation and environmental efforts and educating them about the importance of coastal biodiversity and ecosystems.</w:t>
      </w:r>
    </w:p>
    <w:p w:rsidR="00000000" w:rsidDel="00000000" w:rsidP="00000000" w:rsidRDefault="00000000" w:rsidRPr="00000000" w14:paraId="00000033">
      <w:pPr>
        <w:numPr>
          <w:ilvl w:val="0"/>
          <w:numId w:val="8"/>
        </w:numPr>
        <w:spacing w:after="200" w:line="240" w:lineRule="auto"/>
        <w:ind w:left="720" w:hanging="360"/>
        <w:jc w:val="both"/>
      </w:pPr>
      <w:r w:rsidDel="00000000" w:rsidR="00000000" w:rsidRPr="00000000">
        <w:rPr>
          <w:rtl w:val="0"/>
        </w:rPr>
        <w:t xml:space="preserve">Encouraging sustainable recreation and economic activity in this coastal region so that they benefit both local communities and the environment.</w:t>
      </w:r>
    </w:p>
    <w:p w:rsidR="00000000" w:rsidDel="00000000" w:rsidP="00000000" w:rsidRDefault="00000000" w:rsidRPr="00000000" w14:paraId="00000034">
      <w:pPr>
        <w:spacing w:after="200" w:line="240" w:lineRule="auto"/>
        <w:jc w:val="both"/>
        <w:rPr>
          <w:highlight w:val="yellow"/>
        </w:rPr>
      </w:pPr>
      <w:r w:rsidDel="00000000" w:rsidR="00000000" w:rsidRPr="00000000">
        <w:rPr>
          <w:rtl w:val="0"/>
        </w:rPr>
        <w:t xml:space="preserve">The Berwickshire Coast is home to a remarkable and truly unique mix of marine life not found elsewhere in the UK.</w:t>
      </w:r>
      <w:r w:rsidDel="00000000" w:rsidR="00000000" w:rsidRPr="00000000">
        <w:rPr>
          <w:rtl w:val="0"/>
        </w:rPr>
      </w:r>
    </w:p>
    <w:p w:rsidR="00000000" w:rsidDel="00000000" w:rsidP="00000000" w:rsidRDefault="00000000" w:rsidRPr="00000000" w14:paraId="00000035">
      <w:pPr>
        <w:spacing w:after="200" w:line="240" w:lineRule="auto"/>
        <w:jc w:val="both"/>
        <w:rPr/>
      </w:pPr>
      <w:r w:rsidDel="00000000" w:rsidR="00000000" w:rsidRPr="00000000">
        <w:rPr>
          <w:rtl w:val="0"/>
        </w:rPr>
        <w:t xml:space="preserve">In its local environmental leadership role BMR will support and contribute to the delivery of the UN’s Sustainable Development Goals, especially to SDG 14 ‘Life below water’. The SDG Programme increasingly influences and shapes national and local policies and strategies. As such the activities of BMR align with national priorities such as the 2020 Challenge for Scotland’s Biodiversity and Scottish Climate Change Adaptation Strategy 2019-2024 and local policies such as the Scottish Borders Council’s</w:t>
      </w:r>
      <w:r w:rsidDel="00000000" w:rsidR="00000000" w:rsidRPr="00000000">
        <w:rPr>
          <w:rtl w:val="0"/>
        </w:rPr>
        <w:t xml:space="preserve"> Council’s Council Plan 2023 ‘Clean Green Future’ ambition - tackling climate and nature emergencies, SBC’s Priorities 23/24 to ‘accelerate action to adapt to and mitigate the effects of climate change’ and </w:t>
      </w:r>
      <w:r w:rsidDel="00000000" w:rsidR="00000000" w:rsidRPr="00000000">
        <w:rPr>
          <w:color w:val="302f2b"/>
          <w:rtl w:val="0"/>
        </w:rPr>
        <w:t xml:space="preserve">the </w:t>
      </w:r>
      <w:r w:rsidDel="00000000" w:rsidR="00000000" w:rsidRPr="00000000">
        <w:rPr>
          <w:rtl w:val="0"/>
        </w:rPr>
        <w:t xml:space="preserve">Priority Local Actions for Berwickshire by ‘Support(ing) community led initiatives that contribute to tackling climate change and nature loss’.</w:t>
      </w:r>
      <w:r w:rsidDel="00000000" w:rsidR="00000000" w:rsidRPr="00000000">
        <w:rPr>
          <w:rtl w:val="0"/>
        </w:rPr>
      </w:r>
    </w:p>
    <w:p w:rsidR="00000000" w:rsidDel="00000000" w:rsidP="00000000" w:rsidRDefault="00000000" w:rsidRPr="00000000" w14:paraId="00000036">
      <w:pPr>
        <w:pStyle w:val="Heading1"/>
        <w:spacing w:after="200" w:before="360" w:line="240" w:lineRule="auto"/>
        <w:rPr>
          <w:b w:val="1"/>
          <w:color w:val="01736d"/>
          <w:sz w:val="36"/>
          <w:szCs w:val="36"/>
        </w:rPr>
      </w:pPr>
      <w:bookmarkStart w:colFirst="0" w:colLast="0" w:name="_35nkun2" w:id="2"/>
      <w:bookmarkEnd w:id="2"/>
      <w:r w:rsidDel="00000000" w:rsidR="00000000" w:rsidRPr="00000000">
        <w:rPr>
          <w:b w:val="1"/>
          <w:color w:val="01736d"/>
          <w:sz w:val="36"/>
          <w:szCs w:val="36"/>
          <w:rtl w:val="0"/>
        </w:rPr>
        <w:t xml:space="preserve">3. Unpacking the five interrelated objectives</w:t>
      </w:r>
    </w:p>
    <w:p w:rsidR="00000000" w:rsidDel="00000000" w:rsidP="00000000" w:rsidRDefault="00000000" w:rsidRPr="00000000" w14:paraId="00000037">
      <w:pPr>
        <w:spacing w:after="200" w:line="240" w:lineRule="auto"/>
        <w:jc w:val="both"/>
        <w:rPr/>
      </w:pPr>
      <w:r w:rsidDel="00000000" w:rsidR="00000000" w:rsidRPr="00000000">
        <w:rPr>
          <w:rtl w:val="0"/>
        </w:rPr>
        <w:t xml:space="preserve">These five objectives help to focus BMR’s work and </w:t>
      </w:r>
      <w:r w:rsidDel="00000000" w:rsidR="00000000" w:rsidRPr="00000000">
        <w:rPr>
          <w:b w:val="1"/>
          <w:color w:val="262626"/>
          <w:rtl w:val="0"/>
        </w:rPr>
        <w:t xml:space="preserve">represent</w:t>
      </w:r>
      <w:r w:rsidDel="00000000" w:rsidR="00000000" w:rsidRPr="00000000">
        <w:rPr>
          <w:b w:val="1"/>
          <w:rtl w:val="0"/>
        </w:rPr>
        <w:t xml:space="preserve"> its ambition</w:t>
      </w:r>
      <w:r w:rsidDel="00000000" w:rsidR="00000000" w:rsidRPr="00000000">
        <w:rPr>
          <w:rtl w:val="0"/>
        </w:rPr>
        <w:t xml:space="preserve">. While they are stated individually, </w:t>
      </w:r>
      <w:r w:rsidDel="00000000" w:rsidR="00000000" w:rsidRPr="00000000">
        <w:rPr>
          <w:b w:val="1"/>
          <w:rtl w:val="0"/>
        </w:rPr>
        <w:t xml:space="preserve">these objectives overlap and are interrelated</w:t>
      </w:r>
      <w:r w:rsidDel="00000000" w:rsidR="00000000" w:rsidRPr="00000000">
        <w:rPr>
          <w:rtl w:val="0"/>
        </w:rPr>
        <w:t xml:space="preserve">. BMR is already delivering some of these activities and intends to expand them. There are also some new activities that BMR hopes to do in future.</w:t>
      </w:r>
    </w:p>
    <w:p w:rsidR="00000000" w:rsidDel="00000000" w:rsidP="00000000" w:rsidRDefault="00000000" w:rsidRPr="00000000" w14:paraId="00000038">
      <w:pPr>
        <w:spacing w:after="200" w:line="240" w:lineRule="auto"/>
        <w:jc w:val="both"/>
        <w:rPr>
          <w:b w:val="1"/>
          <w:color w:val="d75f39"/>
          <w:sz w:val="24"/>
          <w:szCs w:val="24"/>
        </w:rPr>
      </w:pPr>
      <w:r w:rsidDel="00000000" w:rsidR="00000000" w:rsidRPr="00000000">
        <w:rPr>
          <w:b w:val="1"/>
          <w:color w:val="d75f39"/>
          <w:sz w:val="24"/>
          <w:szCs w:val="24"/>
          <w:rtl w:val="0"/>
        </w:rPr>
        <w:t xml:space="preserve">Objective 1: Conserving the voluntary marine reserve that stretches from the historic fishing town of Eyemouth and encompasses the coastal village of St Abbs. </w:t>
      </w:r>
    </w:p>
    <w:p w:rsidR="00000000" w:rsidDel="00000000" w:rsidP="00000000" w:rsidRDefault="00000000" w:rsidRPr="00000000" w14:paraId="00000039">
      <w:pPr>
        <w:spacing w:after="200" w:line="240" w:lineRule="auto"/>
        <w:jc w:val="both"/>
        <w:rPr>
          <w:i w:val="1"/>
          <w:highlight w:val="yellow"/>
        </w:rPr>
      </w:pPr>
      <w:r w:rsidDel="00000000" w:rsidR="00000000" w:rsidRPr="00000000">
        <w:rPr>
          <w:b w:val="1"/>
          <w:i w:val="1"/>
          <w:rtl w:val="0"/>
        </w:rPr>
        <w:t xml:space="preserve">Rationale</w:t>
      </w:r>
      <w:r w:rsidDel="00000000" w:rsidR="00000000" w:rsidRPr="00000000">
        <w:rPr>
          <w:i w:val="1"/>
          <w:rtl w:val="0"/>
        </w:rPr>
        <w:t xml:space="preserve">: There is no official or regulatory designation of this marine reserve, although it is recognised by Marine Scotland and appears on some maps of environmental areas in Scotland. It exists because stakeholders such as divers, fishermen and local communities have agreed to treat it as a reserve and not take anything from it or damage it in any way. This means that BMR must continue to liaise with these and other stakeholders to ensure that this coastline is treated as such. </w:t>
      </w:r>
      <w:r w:rsidDel="00000000" w:rsidR="00000000" w:rsidRPr="00000000">
        <w:rPr>
          <w:rtl w:val="0"/>
        </w:rPr>
      </w:r>
    </w:p>
    <w:p w:rsidR="00000000" w:rsidDel="00000000" w:rsidP="00000000" w:rsidRDefault="00000000" w:rsidRPr="00000000" w14:paraId="0000003A">
      <w:pPr>
        <w:spacing w:after="200" w:line="240" w:lineRule="auto"/>
        <w:jc w:val="both"/>
        <w:rPr/>
      </w:pPr>
      <w:r w:rsidDel="00000000" w:rsidR="00000000" w:rsidRPr="00000000">
        <w:rPr>
          <w:b w:val="1"/>
          <w:rtl w:val="0"/>
        </w:rPr>
        <w:t xml:space="preserve">Sub-objective 1.1:</w:t>
      </w:r>
      <w:r w:rsidDel="00000000" w:rsidR="00000000" w:rsidRPr="00000000">
        <w:rPr>
          <w:rtl w:val="0"/>
        </w:rPr>
        <w:t xml:space="preserve"> BMR will continue to engage with local stakeholders such as recreational divers and fishermen, and local community members, to uphold the 1984 commitment and not damage or remove anything from this region of the coastline. This engagement takes the form of workshops and meetings with interest groups.</w:t>
      </w:r>
    </w:p>
    <w:p w:rsidR="00000000" w:rsidDel="00000000" w:rsidP="00000000" w:rsidRDefault="00000000" w:rsidRPr="00000000" w14:paraId="0000003B">
      <w:pPr>
        <w:spacing w:after="200" w:line="240" w:lineRule="auto"/>
        <w:jc w:val="both"/>
        <w:rPr/>
      </w:pPr>
      <w:r w:rsidDel="00000000" w:rsidR="00000000" w:rsidRPr="00000000">
        <w:rPr>
          <w:b w:val="1"/>
          <w:rtl w:val="0"/>
        </w:rPr>
        <w:t xml:space="preserve">Sub-objective 1.2:</w:t>
      </w:r>
      <w:r w:rsidDel="00000000" w:rsidR="00000000" w:rsidRPr="00000000">
        <w:rPr>
          <w:rtl w:val="0"/>
        </w:rPr>
        <w:t xml:space="preserve"> Furthermore, BMR will continue to communicate through its website, social media and face-to-face interactions that this coastline is a voluntary marine reserve and why this is especially significant.</w:t>
      </w:r>
    </w:p>
    <w:p w:rsidR="00000000" w:rsidDel="00000000" w:rsidP="00000000" w:rsidRDefault="00000000" w:rsidRPr="00000000" w14:paraId="0000003C">
      <w:pPr>
        <w:spacing w:after="200" w:line="240" w:lineRule="auto"/>
        <w:jc w:val="both"/>
        <w:rPr>
          <w:b w:val="1"/>
          <w:color w:val="d75f39"/>
          <w:sz w:val="24"/>
          <w:szCs w:val="24"/>
        </w:rPr>
      </w:pPr>
      <w:r w:rsidDel="00000000" w:rsidR="00000000" w:rsidRPr="00000000">
        <w:rPr>
          <w:b w:val="1"/>
          <w:color w:val="d75f39"/>
          <w:sz w:val="24"/>
          <w:szCs w:val="24"/>
          <w:rtl w:val="0"/>
        </w:rPr>
        <w:t xml:space="preserve">Objective 2: Leading nature recovery and restoring the biodiversity of the shoreline and coastal waters.</w:t>
      </w:r>
    </w:p>
    <w:p w:rsidR="00000000" w:rsidDel="00000000" w:rsidP="00000000" w:rsidRDefault="00000000" w:rsidRPr="00000000" w14:paraId="0000003D">
      <w:pPr>
        <w:spacing w:after="200" w:line="240" w:lineRule="auto"/>
        <w:jc w:val="both"/>
        <w:rPr>
          <w:i w:val="1"/>
        </w:rPr>
      </w:pPr>
      <w:r w:rsidDel="00000000" w:rsidR="00000000" w:rsidRPr="00000000">
        <w:rPr>
          <w:b w:val="1"/>
          <w:i w:val="1"/>
          <w:rtl w:val="0"/>
        </w:rPr>
        <w:t xml:space="preserve">Rationale:</w:t>
      </w:r>
      <w:r w:rsidDel="00000000" w:rsidR="00000000" w:rsidRPr="00000000">
        <w:rPr>
          <w:i w:val="1"/>
          <w:rtl w:val="0"/>
        </w:rPr>
        <w:t xml:space="preserve"> Biodiversity is constantly under threat from an array of sources, both man-made and environmental. Ecosystems can easily be damaged by things like pollution and invasive species. Small changes in biodiversity can distort and undermine our precious ecosystems.</w:t>
      </w:r>
    </w:p>
    <w:p w:rsidR="00000000" w:rsidDel="00000000" w:rsidP="00000000" w:rsidRDefault="00000000" w:rsidRPr="00000000" w14:paraId="0000003E">
      <w:pPr>
        <w:spacing w:after="200" w:line="240" w:lineRule="auto"/>
        <w:jc w:val="both"/>
        <w:rPr>
          <w:highlight w:val="yellow"/>
        </w:rPr>
      </w:pPr>
      <w:r w:rsidDel="00000000" w:rsidR="00000000" w:rsidRPr="00000000">
        <w:rPr>
          <w:b w:val="1"/>
          <w:rtl w:val="0"/>
        </w:rPr>
        <w:t xml:space="preserve">Sub-objective 2.1:</w:t>
      </w:r>
      <w:r w:rsidDel="00000000" w:rsidR="00000000" w:rsidRPr="00000000">
        <w:rPr>
          <w:rtl w:val="0"/>
        </w:rPr>
        <w:t xml:space="preserve"> BMR will continue to conserve the Berwickshire shoreline through advocacy and working with volunteers. Such activities include but are not limited to removing litter, encouraging recycling, monitoring pollution, repairing walking paths and removing invasive species. </w:t>
      </w:r>
      <w:r w:rsidDel="00000000" w:rsidR="00000000" w:rsidRPr="00000000">
        <w:rPr>
          <w:rtl w:val="0"/>
        </w:rPr>
      </w:r>
    </w:p>
    <w:p w:rsidR="00000000" w:rsidDel="00000000" w:rsidP="00000000" w:rsidRDefault="00000000" w:rsidRPr="00000000" w14:paraId="0000003F">
      <w:pPr>
        <w:spacing w:after="200" w:line="240" w:lineRule="auto"/>
        <w:jc w:val="both"/>
        <w:rPr/>
      </w:pPr>
      <w:r w:rsidDel="00000000" w:rsidR="00000000" w:rsidRPr="00000000">
        <w:rPr>
          <w:b w:val="1"/>
          <w:rtl w:val="0"/>
        </w:rPr>
        <w:t xml:space="preserve">Sub-objective 2.2:</w:t>
      </w:r>
      <w:r w:rsidDel="00000000" w:rsidR="00000000" w:rsidRPr="00000000">
        <w:rPr>
          <w:rtl w:val="0"/>
        </w:rPr>
        <w:t xml:space="preserve"> BMR will explore the development of new approaches to local marine and coastal habitat management, e.g. rewilding, and explore the ecosystem interconnection between terrestrial and marine environmental management through a pilot programme to inform a local environmental strategy.</w:t>
      </w:r>
    </w:p>
    <w:p w:rsidR="00000000" w:rsidDel="00000000" w:rsidP="00000000" w:rsidRDefault="00000000" w:rsidRPr="00000000" w14:paraId="00000040">
      <w:pPr>
        <w:spacing w:after="200" w:line="240" w:lineRule="auto"/>
        <w:jc w:val="both"/>
        <w:rPr>
          <w:b w:val="1"/>
          <w:color w:val="d75f39"/>
          <w:sz w:val="24"/>
          <w:szCs w:val="24"/>
        </w:rPr>
      </w:pPr>
      <w:r w:rsidDel="00000000" w:rsidR="00000000" w:rsidRPr="00000000">
        <w:rPr>
          <w:b w:val="1"/>
          <w:color w:val="d75f39"/>
          <w:sz w:val="24"/>
          <w:szCs w:val="24"/>
          <w:rtl w:val="0"/>
        </w:rPr>
        <w:t xml:space="preserve">Objective 3. Monitoring changes in local biodiversity and sea conditions, especially the impact of climate change and economic activity on these ecosystems.</w:t>
      </w:r>
    </w:p>
    <w:p w:rsidR="00000000" w:rsidDel="00000000" w:rsidP="00000000" w:rsidRDefault="00000000" w:rsidRPr="00000000" w14:paraId="00000041">
      <w:pPr>
        <w:spacing w:after="200" w:line="240" w:lineRule="auto"/>
        <w:jc w:val="both"/>
        <w:rPr>
          <w:i w:val="1"/>
        </w:rPr>
      </w:pPr>
      <w:r w:rsidDel="00000000" w:rsidR="00000000" w:rsidRPr="00000000">
        <w:rPr>
          <w:b w:val="1"/>
          <w:i w:val="1"/>
          <w:rtl w:val="0"/>
        </w:rPr>
        <w:t xml:space="preserve">Rationale:</w:t>
      </w:r>
      <w:r w:rsidDel="00000000" w:rsidR="00000000" w:rsidRPr="00000000">
        <w:rPr>
          <w:i w:val="1"/>
          <w:rtl w:val="0"/>
        </w:rPr>
        <w:t xml:space="preserve"> Ongoing monitoring is integral to designing and improving strategies to protect the environment and against human and environmental impacts. There is a shortage of local datasets that are accessible and have sufficient rigour to be used by scientists, government officials and charities such as BMR itself. Citizen science is also a good way to engage and educate community members.</w:t>
      </w:r>
    </w:p>
    <w:p w:rsidR="00000000" w:rsidDel="00000000" w:rsidP="00000000" w:rsidRDefault="00000000" w:rsidRPr="00000000" w14:paraId="00000042">
      <w:pPr>
        <w:spacing w:after="200" w:line="240" w:lineRule="auto"/>
        <w:jc w:val="both"/>
        <w:rPr/>
      </w:pPr>
      <w:r w:rsidDel="00000000" w:rsidR="00000000" w:rsidRPr="00000000">
        <w:rPr>
          <w:b w:val="1"/>
          <w:rtl w:val="0"/>
        </w:rPr>
        <w:t xml:space="preserve">Sub-objective 3.1:</w:t>
      </w:r>
      <w:r w:rsidDel="00000000" w:rsidR="00000000" w:rsidRPr="00000000">
        <w:rPr>
          <w:rtl w:val="0"/>
        </w:rPr>
        <w:t xml:space="preserve"> BMR will continue to work with community volunteers and universities to monitor and record changes in biodiversity and coastal conditions, understand the cause and implications of these changes, and create datasets that can be used for scientific research and advocacy on these subjects. These are citizen-science projects.</w:t>
      </w:r>
    </w:p>
    <w:p w:rsidR="00000000" w:rsidDel="00000000" w:rsidP="00000000" w:rsidRDefault="00000000" w:rsidRPr="00000000" w14:paraId="00000043">
      <w:pPr>
        <w:spacing w:after="200" w:line="240" w:lineRule="auto"/>
        <w:jc w:val="both"/>
        <w:rPr/>
      </w:pPr>
      <w:r w:rsidDel="00000000" w:rsidR="00000000" w:rsidRPr="00000000">
        <w:rPr>
          <w:b w:val="1"/>
          <w:rtl w:val="0"/>
        </w:rPr>
        <w:t xml:space="preserve">Sub-objective 3.2:</w:t>
      </w:r>
      <w:r w:rsidDel="00000000" w:rsidR="00000000" w:rsidRPr="00000000">
        <w:rPr>
          <w:rtl w:val="0"/>
        </w:rPr>
        <w:t xml:space="preserve"> BMR will also disseminate this information through its online media and enable these datasets to be downloaded through its website. Furthermore, BMR will add to existing datasets of organisations such as Marine Scotland’s Data Portal.</w:t>
      </w:r>
    </w:p>
    <w:p w:rsidR="00000000" w:rsidDel="00000000" w:rsidP="00000000" w:rsidRDefault="00000000" w:rsidRPr="00000000" w14:paraId="00000044">
      <w:pPr>
        <w:spacing w:after="200" w:line="240" w:lineRule="auto"/>
        <w:jc w:val="both"/>
        <w:rPr>
          <w:b w:val="1"/>
          <w:color w:val="d75f39"/>
          <w:sz w:val="24"/>
          <w:szCs w:val="24"/>
        </w:rPr>
      </w:pPr>
      <w:r w:rsidDel="00000000" w:rsidR="00000000" w:rsidRPr="00000000">
        <w:rPr>
          <w:b w:val="1"/>
          <w:color w:val="d75f39"/>
          <w:sz w:val="24"/>
          <w:szCs w:val="24"/>
          <w:rtl w:val="0"/>
        </w:rPr>
        <w:t xml:space="preserve">Objective 4. Engaging local communities in conservation and environmental efforts and educating them about the importance of coastal biodiversity and ecosystems.</w:t>
      </w:r>
    </w:p>
    <w:p w:rsidR="00000000" w:rsidDel="00000000" w:rsidP="00000000" w:rsidRDefault="00000000" w:rsidRPr="00000000" w14:paraId="00000045">
      <w:pPr>
        <w:spacing w:after="200" w:line="240" w:lineRule="auto"/>
        <w:jc w:val="both"/>
        <w:rPr>
          <w:i w:val="1"/>
        </w:rPr>
      </w:pPr>
      <w:r w:rsidDel="00000000" w:rsidR="00000000" w:rsidRPr="00000000">
        <w:rPr>
          <w:b w:val="1"/>
          <w:i w:val="1"/>
          <w:rtl w:val="0"/>
        </w:rPr>
        <w:t xml:space="preserve">Rationale:</w:t>
      </w:r>
      <w:r w:rsidDel="00000000" w:rsidR="00000000" w:rsidRPr="00000000">
        <w:rPr>
          <w:i w:val="1"/>
          <w:rtl w:val="0"/>
        </w:rPr>
        <w:t xml:space="preserve"> Communities are integral to efforts to conserve the environment and protect against climate change, not only on the Berwickshire coastline, but also throughout Scotland. Local communities are also stakeholders in the Berwickshire coastline and must therefore be appropriately consulted by local councils, charities and businesses. BMR must be community-focused in its work and strive to educate and involve community members wherever possible.</w:t>
      </w:r>
    </w:p>
    <w:p w:rsidR="00000000" w:rsidDel="00000000" w:rsidP="00000000" w:rsidRDefault="00000000" w:rsidRPr="00000000" w14:paraId="00000046">
      <w:pPr>
        <w:spacing w:after="200" w:line="240" w:lineRule="auto"/>
        <w:jc w:val="both"/>
        <w:rPr>
          <w:strike w:val="1"/>
          <w:highlight w:val="yellow"/>
        </w:rPr>
      </w:pPr>
      <w:r w:rsidDel="00000000" w:rsidR="00000000" w:rsidRPr="00000000">
        <w:rPr>
          <w:b w:val="1"/>
          <w:rtl w:val="0"/>
        </w:rPr>
        <w:t xml:space="preserve">Sub-objective 4.1:</w:t>
      </w:r>
      <w:r w:rsidDel="00000000" w:rsidR="00000000" w:rsidRPr="00000000">
        <w:rPr>
          <w:rtl w:val="0"/>
        </w:rPr>
        <w:t xml:space="preserve"> BMR will have a Marine Education Centre where communities and tourists can learn more about the coast and its biodiversity. </w:t>
      </w:r>
      <w:r w:rsidDel="00000000" w:rsidR="00000000" w:rsidRPr="00000000">
        <w:rPr>
          <w:rtl w:val="0"/>
        </w:rPr>
      </w:r>
    </w:p>
    <w:p w:rsidR="00000000" w:rsidDel="00000000" w:rsidP="00000000" w:rsidRDefault="00000000" w:rsidRPr="00000000" w14:paraId="00000047">
      <w:pPr>
        <w:spacing w:after="200" w:line="240" w:lineRule="auto"/>
        <w:jc w:val="both"/>
        <w:rPr/>
      </w:pPr>
      <w:r w:rsidDel="00000000" w:rsidR="00000000" w:rsidRPr="00000000">
        <w:rPr>
          <w:b w:val="1"/>
          <w:rtl w:val="0"/>
        </w:rPr>
        <w:t xml:space="preserve">Sub-objective 4.2:</w:t>
      </w:r>
      <w:r w:rsidDel="00000000" w:rsidR="00000000" w:rsidRPr="00000000">
        <w:rPr>
          <w:rtl w:val="0"/>
        </w:rPr>
        <w:t xml:space="preserve"> BMR must work with local schools and other charities to encourage local communities to develop an appreciation of the coastal environment, its biodiversity and complex ecosystems, and also its vulnerabilities. Furthermore, BMR will use these partnerships to encourage outdoor activities with others. </w:t>
      </w:r>
    </w:p>
    <w:p w:rsidR="00000000" w:rsidDel="00000000" w:rsidP="00000000" w:rsidRDefault="00000000" w:rsidRPr="00000000" w14:paraId="00000048">
      <w:pPr>
        <w:spacing w:after="200" w:line="240" w:lineRule="auto"/>
        <w:jc w:val="both"/>
        <w:rPr/>
      </w:pPr>
      <w:r w:rsidDel="00000000" w:rsidR="00000000" w:rsidRPr="00000000">
        <w:rPr>
          <w:b w:val="1"/>
          <w:rtl w:val="0"/>
        </w:rPr>
        <w:t xml:space="preserve">Sub-objective 4.3:</w:t>
      </w:r>
      <w:r w:rsidDel="00000000" w:rsidR="00000000" w:rsidRPr="00000000">
        <w:rPr>
          <w:rtl w:val="0"/>
        </w:rPr>
        <w:t xml:space="preserve"> BMR should embrace technology to communicate its message. This technology might include live webcams that stream coastal and undersea images, a 3D virtual model of the ocean floor developed into a virtual environment using computer game technology, live sea metrics on their website, and educational Facebook and Instagram posts.</w:t>
      </w:r>
    </w:p>
    <w:p w:rsidR="00000000" w:rsidDel="00000000" w:rsidP="00000000" w:rsidRDefault="00000000" w:rsidRPr="00000000" w14:paraId="00000049">
      <w:pPr>
        <w:spacing w:after="200" w:line="240" w:lineRule="auto"/>
        <w:jc w:val="both"/>
        <w:rPr/>
      </w:pPr>
      <w:r w:rsidDel="00000000" w:rsidR="00000000" w:rsidRPr="00000000">
        <w:rPr>
          <w:b w:val="1"/>
          <w:rtl w:val="0"/>
        </w:rPr>
        <w:t xml:space="preserve">Sub-objective 4.4:</w:t>
      </w:r>
      <w:r w:rsidDel="00000000" w:rsidR="00000000" w:rsidRPr="00000000">
        <w:rPr>
          <w:rtl w:val="0"/>
        </w:rPr>
        <w:t xml:space="preserve"> BMR must strive to involve community members in its monitoring, conservation and restoration activities since this will increase their knowledge of these fields, enables them to get outdoors and experience nature, and creates opportunities to find companionship through working together and finding a common cause.</w:t>
      </w:r>
    </w:p>
    <w:p w:rsidR="00000000" w:rsidDel="00000000" w:rsidP="00000000" w:rsidRDefault="00000000" w:rsidRPr="00000000" w14:paraId="0000004A">
      <w:pPr>
        <w:spacing w:after="200" w:line="240" w:lineRule="auto"/>
        <w:jc w:val="both"/>
        <w:rPr>
          <w:b w:val="1"/>
          <w:color w:val="d75f39"/>
          <w:sz w:val="24"/>
          <w:szCs w:val="24"/>
        </w:rPr>
      </w:pPr>
      <w:r w:rsidDel="00000000" w:rsidR="00000000" w:rsidRPr="00000000">
        <w:rPr>
          <w:b w:val="1"/>
          <w:color w:val="d75f39"/>
          <w:sz w:val="24"/>
          <w:szCs w:val="24"/>
          <w:rtl w:val="0"/>
        </w:rPr>
        <w:t xml:space="preserve">Objective 5. Encouraging sustainable recreation and economic activity in this coastal region so that they benefit both local communities and the environment.</w:t>
      </w:r>
    </w:p>
    <w:p w:rsidR="00000000" w:rsidDel="00000000" w:rsidP="00000000" w:rsidRDefault="00000000" w:rsidRPr="00000000" w14:paraId="0000004B">
      <w:pPr>
        <w:spacing w:after="200" w:line="240" w:lineRule="auto"/>
        <w:jc w:val="both"/>
        <w:rPr>
          <w:i w:val="1"/>
        </w:rPr>
      </w:pPr>
      <w:r w:rsidDel="00000000" w:rsidR="00000000" w:rsidRPr="00000000">
        <w:rPr>
          <w:b w:val="1"/>
          <w:i w:val="1"/>
          <w:rtl w:val="0"/>
        </w:rPr>
        <w:t xml:space="preserve">Rationale: </w:t>
      </w:r>
      <w:r w:rsidDel="00000000" w:rsidR="00000000" w:rsidRPr="00000000">
        <w:rPr>
          <w:i w:val="1"/>
          <w:rtl w:val="0"/>
        </w:rPr>
        <w:t xml:space="preserve">There is a delicate equilibrium to be achieved between the environment and economic activity. On one hand, reckless economic activity can damage the environment but on the other hand, responsible economic activity can help to protect and restore the environment. Responsible economic activity can also provide valuable job opportunities and income for communities while helping people to appreciate the environment and what it has to offer.</w:t>
      </w:r>
    </w:p>
    <w:p w:rsidR="00000000" w:rsidDel="00000000" w:rsidP="00000000" w:rsidRDefault="00000000" w:rsidRPr="00000000" w14:paraId="0000004C">
      <w:pPr>
        <w:spacing w:after="200" w:line="240" w:lineRule="auto"/>
        <w:jc w:val="both"/>
        <w:rPr>
          <w:highlight w:val="yellow"/>
        </w:rPr>
      </w:pPr>
      <w:r w:rsidDel="00000000" w:rsidR="00000000" w:rsidRPr="00000000">
        <w:rPr>
          <w:b w:val="1"/>
          <w:rtl w:val="0"/>
        </w:rPr>
        <w:t xml:space="preserve">Sub-objective 6.1:</w:t>
      </w:r>
      <w:r w:rsidDel="00000000" w:rsidR="00000000" w:rsidRPr="00000000">
        <w:rPr>
          <w:rtl w:val="0"/>
        </w:rPr>
        <w:t xml:space="preserve"> BMR will support and invest in eco-businesses along the Berwickshire coastline, and their efforts to investigate their feasibility and viability, and to consult with local communities. Such businesses may include seaweed farms (including processing), aquaculture (e.g. fish, crustaceans, and molluscs), coastal eco-tourism (e.g. tours, walking paths), renewable energy (e.g. wind and hydro) and hospitality (e.g. restaurants with unique local kinds of seafood).</w:t>
      </w:r>
      <w:r w:rsidDel="00000000" w:rsidR="00000000" w:rsidRPr="00000000">
        <w:rPr>
          <w:rtl w:val="0"/>
        </w:rPr>
      </w:r>
    </w:p>
    <w:p w:rsidR="00000000" w:rsidDel="00000000" w:rsidP="00000000" w:rsidRDefault="00000000" w:rsidRPr="00000000" w14:paraId="0000004D">
      <w:pPr>
        <w:spacing w:after="200" w:line="240" w:lineRule="auto"/>
        <w:jc w:val="both"/>
        <w:rPr/>
      </w:pPr>
      <w:r w:rsidDel="00000000" w:rsidR="00000000" w:rsidRPr="00000000">
        <w:rPr>
          <w:b w:val="1"/>
          <w:rtl w:val="0"/>
        </w:rPr>
        <w:t xml:space="preserve">Sub-objective 6.2:</w:t>
      </w:r>
      <w:r w:rsidDel="00000000" w:rsidR="00000000" w:rsidRPr="00000000">
        <w:rPr>
          <w:rtl w:val="0"/>
        </w:rPr>
        <w:t xml:space="preserve"> BMR will work with visitors, businesses and local communities to encourage sustainable recreational activities along the Berwickshire coastline. This will include diving and angling in permitted areas, and activities like birdwatching, hiking, camping, kayaking and sailing. </w:t>
      </w:r>
    </w:p>
    <w:p w:rsidR="00000000" w:rsidDel="00000000" w:rsidP="00000000" w:rsidRDefault="00000000" w:rsidRPr="00000000" w14:paraId="0000004E">
      <w:pPr>
        <w:spacing w:after="200" w:line="240" w:lineRule="auto"/>
        <w:jc w:val="both"/>
        <w:rPr/>
      </w:pPr>
      <w:r w:rsidDel="00000000" w:rsidR="00000000" w:rsidRPr="00000000">
        <w:rPr>
          <w:b w:val="1"/>
          <w:rtl w:val="0"/>
        </w:rPr>
        <w:t xml:space="preserve">Sub-objective 6.3:</w:t>
      </w:r>
      <w:r w:rsidDel="00000000" w:rsidR="00000000" w:rsidRPr="00000000">
        <w:rPr>
          <w:rtl w:val="0"/>
        </w:rPr>
        <w:t xml:space="preserve"> Furthermore, BMR will operate responsibly and mitigate any negative impact on the environment. For example, BMR aims to achieve Carbon Net Zero by 2027.</w:t>
      </w:r>
    </w:p>
    <w:p w:rsidR="00000000" w:rsidDel="00000000" w:rsidP="00000000" w:rsidRDefault="00000000" w:rsidRPr="00000000" w14:paraId="0000004F">
      <w:pPr>
        <w:pStyle w:val="Heading1"/>
        <w:spacing w:after="200" w:before="360" w:line="240" w:lineRule="auto"/>
        <w:rPr>
          <w:b w:val="1"/>
          <w:color w:val="01736d"/>
          <w:sz w:val="36"/>
          <w:szCs w:val="36"/>
        </w:rPr>
      </w:pPr>
      <w:bookmarkStart w:colFirst="0" w:colLast="0" w:name="_1ksv4uv" w:id="3"/>
      <w:bookmarkEnd w:id="3"/>
      <w:r w:rsidDel="00000000" w:rsidR="00000000" w:rsidRPr="00000000">
        <w:rPr>
          <w:b w:val="1"/>
          <w:color w:val="01736d"/>
          <w:sz w:val="36"/>
          <w:szCs w:val="36"/>
          <w:rtl w:val="0"/>
        </w:rPr>
        <w:t xml:space="preserve">4. SWOT Analysis</w:t>
      </w:r>
    </w:p>
    <w:p w:rsidR="00000000" w:rsidDel="00000000" w:rsidP="00000000" w:rsidRDefault="00000000" w:rsidRPr="00000000" w14:paraId="00000050">
      <w:pPr>
        <w:spacing w:after="200" w:line="240" w:lineRule="auto"/>
        <w:jc w:val="both"/>
        <w:rPr/>
      </w:pPr>
      <w:r w:rsidDel="00000000" w:rsidR="00000000" w:rsidRPr="00000000">
        <w:rPr>
          <w:rtl w:val="0"/>
        </w:rPr>
        <w:t xml:space="preserve">To be an effective organisation and deliver core objectives, BMR must be fully aware of the operational environment and the challenges and opportunities which will impact on organisational performance. The SWOT analysis, below, will be used to inform and guide this strategy and future projects. </w:t>
      </w:r>
    </w:p>
    <w:tbl>
      <w:tblPr>
        <w:tblStyle w:val="Table1"/>
        <w:tblW w:w="90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5"/>
        <w:gridCol w:w="4506"/>
        <w:tblGridChange w:id="0">
          <w:tblGrid>
            <w:gridCol w:w="4505"/>
            <w:gridCol w:w="4506"/>
          </w:tblGrid>
        </w:tblGridChange>
      </w:tblGrid>
      <w:tr>
        <w:trPr>
          <w:cantSplit w:val="0"/>
          <w:tblHeader w:val="0"/>
        </w:trPr>
        <w:tc>
          <w:tcPr>
            <w:shd w:fill="bae18f" w:val="clear"/>
          </w:tcPr>
          <w:p w:rsidR="00000000" w:rsidDel="00000000" w:rsidP="00000000" w:rsidRDefault="00000000" w:rsidRPr="00000000" w14:paraId="00000051">
            <w:pPr>
              <w:spacing w:line="240" w:lineRule="auto"/>
              <w:jc w:val="both"/>
              <w:rPr>
                <w:b w:val="1"/>
              </w:rPr>
            </w:pPr>
            <w:r w:rsidDel="00000000" w:rsidR="00000000" w:rsidRPr="00000000">
              <w:rPr>
                <w:b w:val="1"/>
                <w:rtl w:val="0"/>
              </w:rPr>
              <w:t xml:space="preserve">Strengths</w:t>
            </w:r>
          </w:p>
        </w:tc>
        <w:tc>
          <w:tcPr>
            <w:shd w:fill="bae18f" w:val="clear"/>
          </w:tcPr>
          <w:p w:rsidR="00000000" w:rsidDel="00000000" w:rsidP="00000000" w:rsidRDefault="00000000" w:rsidRPr="00000000" w14:paraId="00000052">
            <w:pPr>
              <w:spacing w:line="240" w:lineRule="auto"/>
              <w:jc w:val="both"/>
              <w:rPr>
                <w:b w:val="1"/>
              </w:rPr>
            </w:pPr>
            <w:r w:rsidDel="00000000" w:rsidR="00000000" w:rsidRPr="00000000">
              <w:rPr>
                <w:b w:val="1"/>
                <w:rtl w:val="0"/>
              </w:rPr>
              <w:t xml:space="preserve">Weaknesses</w:t>
            </w:r>
          </w:p>
        </w:tc>
      </w:tr>
      <w:tr>
        <w:trPr>
          <w:cantSplit w:val="0"/>
          <w:tblHeader w:val="0"/>
        </w:trPr>
        <w:tc>
          <w:tcPr/>
          <w:p w:rsidR="00000000" w:rsidDel="00000000" w:rsidP="00000000" w:rsidRDefault="00000000" w:rsidRPr="00000000" w14:paraId="00000053">
            <w:pPr>
              <w:numPr>
                <w:ilvl w:val="0"/>
                <w:numId w:val="12"/>
              </w:numPr>
              <w:spacing w:line="240" w:lineRule="auto"/>
              <w:ind w:left="720" w:hanging="360"/>
              <w:jc w:val="both"/>
            </w:pPr>
            <w:r w:rsidDel="00000000" w:rsidR="00000000" w:rsidRPr="00000000">
              <w:rPr>
                <w:rtl w:val="0"/>
              </w:rPr>
              <w:t xml:space="preserve">Staff skills and knowledge</w:t>
            </w:r>
          </w:p>
          <w:p w:rsidR="00000000" w:rsidDel="00000000" w:rsidP="00000000" w:rsidRDefault="00000000" w:rsidRPr="00000000" w14:paraId="00000054">
            <w:pPr>
              <w:numPr>
                <w:ilvl w:val="0"/>
                <w:numId w:val="20"/>
              </w:numPr>
              <w:spacing w:line="240" w:lineRule="auto"/>
              <w:ind w:left="720" w:hanging="360"/>
              <w:jc w:val="both"/>
            </w:pPr>
            <w:r w:rsidDel="00000000" w:rsidR="00000000" w:rsidRPr="00000000">
              <w:rPr>
                <w:rtl w:val="0"/>
              </w:rPr>
              <w:t xml:space="preserve">Staff professional qualifications</w:t>
            </w:r>
          </w:p>
          <w:p w:rsidR="00000000" w:rsidDel="00000000" w:rsidP="00000000" w:rsidRDefault="00000000" w:rsidRPr="00000000" w14:paraId="00000055">
            <w:pPr>
              <w:numPr>
                <w:ilvl w:val="0"/>
                <w:numId w:val="9"/>
              </w:numPr>
              <w:spacing w:line="240" w:lineRule="auto"/>
              <w:ind w:left="720" w:hanging="360"/>
              <w:jc w:val="both"/>
            </w:pPr>
            <w:r w:rsidDel="00000000" w:rsidR="00000000" w:rsidRPr="00000000">
              <w:rPr>
                <w:rtl w:val="0"/>
              </w:rPr>
              <w:t xml:space="preserve">Good communication skills</w:t>
            </w:r>
          </w:p>
          <w:p w:rsidR="00000000" w:rsidDel="00000000" w:rsidP="00000000" w:rsidRDefault="00000000" w:rsidRPr="00000000" w14:paraId="00000056">
            <w:pPr>
              <w:numPr>
                <w:ilvl w:val="0"/>
                <w:numId w:val="15"/>
              </w:numPr>
              <w:spacing w:line="240" w:lineRule="auto"/>
              <w:ind w:left="720" w:hanging="360"/>
              <w:jc w:val="both"/>
            </w:pPr>
            <w:r w:rsidDel="00000000" w:rsidR="00000000" w:rsidRPr="00000000">
              <w:rPr>
                <w:rtl w:val="0"/>
              </w:rPr>
              <w:t xml:space="preserve">Strong partnerships with relevant organisations</w:t>
            </w:r>
          </w:p>
          <w:p w:rsidR="00000000" w:rsidDel="00000000" w:rsidP="00000000" w:rsidRDefault="00000000" w:rsidRPr="00000000" w14:paraId="00000057">
            <w:pPr>
              <w:numPr>
                <w:ilvl w:val="0"/>
                <w:numId w:val="15"/>
              </w:numPr>
              <w:spacing w:line="240" w:lineRule="auto"/>
              <w:ind w:left="720" w:hanging="360"/>
              <w:jc w:val="both"/>
            </w:pPr>
            <w:r w:rsidDel="00000000" w:rsidR="00000000" w:rsidRPr="00000000">
              <w:rPr>
                <w:rtl w:val="0"/>
              </w:rPr>
              <w:t xml:space="preserve">Enthusiasm and drive to develop the organisation.</w:t>
            </w:r>
          </w:p>
          <w:p w:rsidR="00000000" w:rsidDel="00000000" w:rsidP="00000000" w:rsidRDefault="00000000" w:rsidRPr="00000000" w14:paraId="00000058">
            <w:pPr>
              <w:numPr>
                <w:ilvl w:val="0"/>
                <w:numId w:val="15"/>
              </w:numPr>
              <w:spacing w:line="240" w:lineRule="auto"/>
              <w:ind w:left="720" w:hanging="360"/>
              <w:jc w:val="both"/>
            </w:pPr>
            <w:r w:rsidDel="00000000" w:rsidR="00000000" w:rsidRPr="00000000">
              <w:rPr>
                <w:rtl w:val="0"/>
              </w:rPr>
              <w:t xml:space="preserve">The historical legacy of the organisation</w:t>
            </w:r>
          </w:p>
          <w:p w:rsidR="00000000" w:rsidDel="00000000" w:rsidP="00000000" w:rsidRDefault="00000000" w:rsidRPr="00000000" w14:paraId="00000059">
            <w:pPr>
              <w:numPr>
                <w:ilvl w:val="0"/>
                <w:numId w:val="15"/>
              </w:numPr>
              <w:spacing w:line="240" w:lineRule="auto"/>
              <w:ind w:left="720" w:hanging="360"/>
              <w:jc w:val="both"/>
            </w:pPr>
            <w:r w:rsidDel="00000000" w:rsidR="00000000" w:rsidRPr="00000000">
              <w:rPr>
                <w:rtl w:val="0"/>
              </w:rPr>
              <w:t xml:space="preserve">Only VMR in Scotland</w:t>
            </w:r>
          </w:p>
          <w:p w:rsidR="00000000" w:rsidDel="00000000" w:rsidP="00000000" w:rsidRDefault="00000000" w:rsidRPr="00000000" w14:paraId="0000005A">
            <w:pPr>
              <w:numPr>
                <w:ilvl w:val="0"/>
                <w:numId w:val="15"/>
              </w:numPr>
              <w:spacing w:line="240" w:lineRule="auto"/>
              <w:ind w:left="720" w:hanging="360"/>
              <w:jc w:val="both"/>
            </w:pPr>
            <w:r w:rsidDel="00000000" w:rsidR="00000000" w:rsidRPr="00000000">
              <w:rPr>
                <w:rtl w:val="0"/>
              </w:rPr>
              <w:t xml:space="preserve">Engaging will all communities, stakeholders and user groups</w:t>
            </w:r>
          </w:p>
          <w:p w:rsidR="00000000" w:rsidDel="00000000" w:rsidP="00000000" w:rsidRDefault="00000000" w:rsidRPr="00000000" w14:paraId="0000005B">
            <w:pPr>
              <w:spacing w:line="240" w:lineRule="auto"/>
              <w:jc w:val="both"/>
              <w:rPr>
                <w:b w:val="1"/>
              </w:rPr>
            </w:pPr>
            <w:r w:rsidDel="00000000" w:rsidR="00000000" w:rsidRPr="00000000">
              <w:rPr>
                <w:rtl w:val="0"/>
              </w:rPr>
            </w:r>
          </w:p>
        </w:tc>
        <w:tc>
          <w:tcPr/>
          <w:p w:rsidR="00000000" w:rsidDel="00000000" w:rsidP="00000000" w:rsidRDefault="00000000" w:rsidRPr="00000000" w14:paraId="0000005C">
            <w:pPr>
              <w:numPr>
                <w:ilvl w:val="0"/>
                <w:numId w:val="13"/>
              </w:numPr>
              <w:spacing w:line="240" w:lineRule="auto"/>
              <w:ind w:left="720" w:hanging="360"/>
              <w:jc w:val="both"/>
            </w:pPr>
            <w:r w:rsidDel="00000000" w:rsidR="00000000" w:rsidRPr="00000000">
              <w:rPr>
                <w:rtl w:val="0"/>
              </w:rPr>
              <w:t xml:space="preserve">Attracting and managing volunteers</w:t>
            </w:r>
          </w:p>
          <w:p w:rsidR="00000000" w:rsidDel="00000000" w:rsidP="00000000" w:rsidRDefault="00000000" w:rsidRPr="00000000" w14:paraId="0000005D">
            <w:pPr>
              <w:numPr>
                <w:ilvl w:val="0"/>
                <w:numId w:val="13"/>
              </w:numPr>
              <w:spacing w:line="240" w:lineRule="auto"/>
              <w:ind w:left="720" w:hanging="360"/>
              <w:jc w:val="both"/>
            </w:pPr>
            <w:r w:rsidDel="00000000" w:rsidR="00000000" w:rsidRPr="00000000">
              <w:rPr>
                <w:rtl w:val="0"/>
              </w:rPr>
              <w:t xml:space="preserve">Further training for volunteers and staff</w:t>
            </w:r>
          </w:p>
          <w:p w:rsidR="00000000" w:rsidDel="00000000" w:rsidP="00000000" w:rsidRDefault="00000000" w:rsidRPr="00000000" w14:paraId="0000005E">
            <w:pPr>
              <w:numPr>
                <w:ilvl w:val="0"/>
                <w:numId w:val="21"/>
              </w:numPr>
              <w:spacing w:line="240" w:lineRule="auto"/>
              <w:ind w:left="720" w:hanging="360"/>
              <w:jc w:val="both"/>
            </w:pPr>
            <w:r w:rsidDel="00000000" w:rsidR="00000000" w:rsidRPr="00000000">
              <w:rPr>
                <w:rtl w:val="0"/>
              </w:rPr>
              <w:t xml:space="preserve">Committee run – governance issues</w:t>
            </w:r>
          </w:p>
          <w:p w:rsidR="00000000" w:rsidDel="00000000" w:rsidP="00000000" w:rsidRDefault="00000000" w:rsidRPr="00000000" w14:paraId="0000005F">
            <w:pPr>
              <w:numPr>
                <w:ilvl w:val="0"/>
                <w:numId w:val="4"/>
              </w:numPr>
              <w:spacing w:line="240" w:lineRule="auto"/>
              <w:ind w:left="720" w:hanging="360"/>
              <w:jc w:val="both"/>
            </w:pPr>
            <w:r w:rsidDel="00000000" w:rsidR="00000000" w:rsidRPr="00000000">
              <w:rPr>
                <w:rtl w:val="0"/>
              </w:rPr>
              <w:t xml:space="preserve">Communication – up-to-date and inclusive</w:t>
            </w:r>
          </w:p>
          <w:p w:rsidR="00000000" w:rsidDel="00000000" w:rsidP="00000000" w:rsidRDefault="00000000" w:rsidRPr="00000000" w14:paraId="00000060">
            <w:pPr>
              <w:numPr>
                <w:ilvl w:val="0"/>
                <w:numId w:val="4"/>
              </w:numPr>
              <w:spacing w:line="240" w:lineRule="auto"/>
              <w:ind w:left="720" w:hanging="360"/>
              <w:jc w:val="both"/>
            </w:pPr>
            <w:r w:rsidDel="00000000" w:rsidR="00000000" w:rsidRPr="00000000">
              <w:rPr>
                <w:rtl w:val="0"/>
              </w:rPr>
              <w:t xml:space="preserve">Business management experience</w:t>
            </w:r>
          </w:p>
          <w:p w:rsidR="00000000" w:rsidDel="00000000" w:rsidP="00000000" w:rsidRDefault="00000000" w:rsidRPr="00000000" w14:paraId="00000061">
            <w:pPr>
              <w:numPr>
                <w:ilvl w:val="0"/>
                <w:numId w:val="4"/>
              </w:numPr>
              <w:spacing w:line="240" w:lineRule="auto"/>
              <w:ind w:left="720" w:hanging="360"/>
              <w:jc w:val="both"/>
            </w:pPr>
            <w:r w:rsidDel="00000000" w:rsidR="00000000" w:rsidRPr="00000000">
              <w:rPr>
                <w:rtl w:val="0"/>
              </w:rPr>
              <w:t xml:space="preserve">Marketing and PR</w:t>
            </w:r>
          </w:p>
          <w:p w:rsidR="00000000" w:rsidDel="00000000" w:rsidP="00000000" w:rsidRDefault="00000000" w:rsidRPr="00000000" w14:paraId="00000062">
            <w:pPr>
              <w:numPr>
                <w:ilvl w:val="0"/>
                <w:numId w:val="4"/>
              </w:numPr>
              <w:spacing w:line="240" w:lineRule="auto"/>
              <w:ind w:left="720" w:hanging="360"/>
              <w:jc w:val="both"/>
            </w:pPr>
            <w:r w:rsidDel="00000000" w:rsidR="00000000" w:rsidRPr="00000000">
              <w:rPr>
                <w:rtl w:val="0"/>
              </w:rPr>
              <w:t xml:space="preserve">Generating funds needs to have a strategy of self-funding</w:t>
            </w:r>
          </w:p>
          <w:p w:rsidR="00000000" w:rsidDel="00000000" w:rsidP="00000000" w:rsidRDefault="00000000" w:rsidRPr="00000000" w14:paraId="00000063">
            <w:pPr>
              <w:spacing w:line="240" w:lineRule="auto"/>
              <w:jc w:val="both"/>
              <w:rPr>
                <w:b w:val="1"/>
              </w:rPr>
            </w:pPr>
            <w:r w:rsidDel="00000000" w:rsidR="00000000" w:rsidRPr="00000000">
              <w:rPr>
                <w:rtl w:val="0"/>
              </w:rPr>
            </w:r>
          </w:p>
        </w:tc>
      </w:tr>
      <w:tr>
        <w:trPr>
          <w:cantSplit w:val="0"/>
          <w:tblHeader w:val="0"/>
        </w:trPr>
        <w:tc>
          <w:tcPr>
            <w:shd w:fill="bae18f" w:val="clear"/>
          </w:tcPr>
          <w:p w:rsidR="00000000" w:rsidDel="00000000" w:rsidP="00000000" w:rsidRDefault="00000000" w:rsidRPr="00000000" w14:paraId="00000064">
            <w:pPr>
              <w:spacing w:line="240" w:lineRule="auto"/>
              <w:jc w:val="both"/>
              <w:rPr>
                <w:b w:val="1"/>
              </w:rPr>
            </w:pPr>
            <w:r w:rsidDel="00000000" w:rsidR="00000000" w:rsidRPr="00000000">
              <w:rPr>
                <w:b w:val="1"/>
                <w:rtl w:val="0"/>
              </w:rPr>
              <w:t xml:space="preserve">Opportunities</w:t>
            </w:r>
          </w:p>
        </w:tc>
        <w:tc>
          <w:tcPr>
            <w:shd w:fill="bae18f" w:val="clear"/>
          </w:tcPr>
          <w:p w:rsidR="00000000" w:rsidDel="00000000" w:rsidP="00000000" w:rsidRDefault="00000000" w:rsidRPr="00000000" w14:paraId="00000065">
            <w:pPr>
              <w:spacing w:line="240" w:lineRule="auto"/>
              <w:jc w:val="both"/>
              <w:rPr>
                <w:b w:val="1"/>
              </w:rPr>
            </w:pPr>
            <w:r w:rsidDel="00000000" w:rsidR="00000000" w:rsidRPr="00000000">
              <w:rPr>
                <w:b w:val="1"/>
                <w:rtl w:val="0"/>
              </w:rPr>
              <w:t xml:space="preserve">Threats</w:t>
            </w:r>
          </w:p>
        </w:tc>
      </w:tr>
      <w:tr>
        <w:trPr>
          <w:cantSplit w:val="0"/>
          <w:tblHeader w:val="0"/>
        </w:trPr>
        <w:tc>
          <w:tcPr/>
          <w:p w:rsidR="00000000" w:rsidDel="00000000" w:rsidP="00000000" w:rsidRDefault="00000000" w:rsidRPr="00000000" w14:paraId="00000066">
            <w:pPr>
              <w:numPr>
                <w:ilvl w:val="0"/>
                <w:numId w:val="6"/>
              </w:numPr>
              <w:spacing w:line="240" w:lineRule="auto"/>
              <w:ind w:left="720" w:hanging="360"/>
              <w:jc w:val="both"/>
            </w:pPr>
            <w:r w:rsidDel="00000000" w:rsidR="00000000" w:rsidRPr="00000000">
              <w:rPr>
                <w:rtl w:val="0"/>
              </w:rPr>
              <w:t xml:space="preserve">Community consultation – developing a feeling of ownership of the marine environment</w:t>
            </w:r>
          </w:p>
          <w:p w:rsidR="00000000" w:rsidDel="00000000" w:rsidP="00000000" w:rsidRDefault="00000000" w:rsidRPr="00000000" w14:paraId="00000067">
            <w:pPr>
              <w:numPr>
                <w:ilvl w:val="0"/>
                <w:numId w:val="22"/>
              </w:numPr>
              <w:spacing w:line="240" w:lineRule="auto"/>
              <w:ind w:left="720" w:hanging="360"/>
              <w:jc w:val="both"/>
            </w:pPr>
            <w:r w:rsidDel="00000000" w:rsidR="00000000" w:rsidRPr="00000000">
              <w:rPr>
                <w:rtl w:val="0"/>
              </w:rPr>
              <w:t xml:space="preserve">Develop new approaches to conservation management throughout the Berwickshire Coast, increasing inclusivity along the coast and inland</w:t>
            </w:r>
          </w:p>
          <w:p w:rsidR="00000000" w:rsidDel="00000000" w:rsidP="00000000" w:rsidRDefault="00000000" w:rsidRPr="00000000" w14:paraId="00000068">
            <w:pPr>
              <w:numPr>
                <w:ilvl w:val="0"/>
                <w:numId w:val="10"/>
              </w:numPr>
              <w:spacing w:line="240" w:lineRule="auto"/>
              <w:ind w:left="720" w:hanging="360"/>
              <w:jc w:val="both"/>
            </w:pPr>
            <w:r w:rsidDel="00000000" w:rsidR="00000000" w:rsidRPr="00000000">
              <w:rPr>
                <w:rtl w:val="0"/>
              </w:rPr>
              <w:t xml:space="preserve">Good promotion strategy </w:t>
            </w:r>
          </w:p>
          <w:p w:rsidR="00000000" w:rsidDel="00000000" w:rsidP="00000000" w:rsidRDefault="00000000" w:rsidRPr="00000000" w14:paraId="00000069">
            <w:pPr>
              <w:numPr>
                <w:ilvl w:val="0"/>
                <w:numId w:val="10"/>
              </w:numPr>
              <w:spacing w:line="240" w:lineRule="auto"/>
              <w:ind w:left="720" w:hanging="360"/>
              <w:jc w:val="both"/>
            </w:pPr>
            <w:r w:rsidDel="00000000" w:rsidR="00000000" w:rsidRPr="00000000">
              <w:rPr>
                <w:rtl w:val="0"/>
              </w:rPr>
              <w:t xml:space="preserve">Linking up with other marine conservation organisations and sharing knowledge</w:t>
            </w:r>
          </w:p>
          <w:p w:rsidR="00000000" w:rsidDel="00000000" w:rsidP="00000000" w:rsidRDefault="00000000" w:rsidRPr="00000000" w14:paraId="0000006A">
            <w:pPr>
              <w:numPr>
                <w:ilvl w:val="0"/>
                <w:numId w:val="10"/>
              </w:numPr>
              <w:spacing w:line="240" w:lineRule="auto"/>
              <w:ind w:left="720" w:hanging="360"/>
              <w:jc w:val="both"/>
            </w:pPr>
            <w:r w:rsidDel="00000000" w:rsidR="00000000" w:rsidRPr="00000000">
              <w:rPr>
                <w:rtl w:val="0"/>
              </w:rPr>
              <w:t xml:space="preserve">Using new technology to promote the marine environment and its conservation</w:t>
            </w:r>
          </w:p>
          <w:p w:rsidR="00000000" w:rsidDel="00000000" w:rsidP="00000000" w:rsidRDefault="00000000" w:rsidRPr="00000000" w14:paraId="0000006B">
            <w:pPr>
              <w:numPr>
                <w:ilvl w:val="0"/>
                <w:numId w:val="10"/>
              </w:numPr>
              <w:spacing w:line="240" w:lineRule="auto"/>
              <w:ind w:left="720" w:hanging="360"/>
              <w:jc w:val="both"/>
            </w:pPr>
            <w:r w:rsidDel="00000000" w:rsidR="00000000" w:rsidRPr="00000000">
              <w:rPr>
                <w:rtl w:val="0"/>
              </w:rPr>
              <w:t xml:space="preserve">Employ new technology in data collection</w:t>
            </w:r>
          </w:p>
          <w:p w:rsidR="00000000" w:rsidDel="00000000" w:rsidP="00000000" w:rsidRDefault="00000000" w:rsidRPr="00000000" w14:paraId="0000006C">
            <w:pPr>
              <w:numPr>
                <w:ilvl w:val="0"/>
                <w:numId w:val="10"/>
              </w:numPr>
              <w:spacing w:line="240" w:lineRule="auto"/>
              <w:ind w:left="720" w:hanging="360"/>
              <w:jc w:val="both"/>
            </w:pPr>
            <w:r w:rsidDel="00000000" w:rsidR="00000000" w:rsidRPr="00000000">
              <w:rPr>
                <w:rtl w:val="0"/>
              </w:rPr>
              <w:t xml:space="preserve">Development of exciting and inclusive projects, creating the opportunity for people to get involved</w:t>
            </w:r>
          </w:p>
        </w:tc>
        <w:tc>
          <w:tcPr/>
          <w:p w:rsidR="00000000" w:rsidDel="00000000" w:rsidP="00000000" w:rsidRDefault="00000000" w:rsidRPr="00000000" w14:paraId="0000006D">
            <w:pPr>
              <w:numPr>
                <w:ilvl w:val="0"/>
                <w:numId w:val="10"/>
              </w:numPr>
              <w:spacing w:line="240" w:lineRule="auto"/>
              <w:ind w:left="720" w:hanging="360"/>
              <w:jc w:val="both"/>
            </w:pPr>
            <w:r w:rsidDel="00000000" w:rsidR="00000000" w:rsidRPr="00000000">
              <w:rPr>
                <w:rtl w:val="0"/>
              </w:rPr>
              <w:t xml:space="preserve">Miscommunication</w:t>
            </w:r>
          </w:p>
          <w:p w:rsidR="00000000" w:rsidDel="00000000" w:rsidP="00000000" w:rsidRDefault="00000000" w:rsidRPr="00000000" w14:paraId="0000006E">
            <w:pPr>
              <w:numPr>
                <w:ilvl w:val="0"/>
                <w:numId w:val="10"/>
              </w:numPr>
              <w:spacing w:line="240" w:lineRule="auto"/>
              <w:ind w:left="720" w:hanging="360"/>
              <w:jc w:val="both"/>
            </w:pPr>
            <w:r w:rsidDel="00000000" w:rsidR="00000000" w:rsidRPr="00000000">
              <w:rPr>
                <w:rtl w:val="0"/>
              </w:rPr>
              <w:t xml:space="preserve">Misunderstandings by user groups or community</w:t>
            </w:r>
          </w:p>
          <w:p w:rsidR="00000000" w:rsidDel="00000000" w:rsidP="00000000" w:rsidRDefault="00000000" w:rsidRPr="00000000" w14:paraId="0000006F">
            <w:pPr>
              <w:numPr>
                <w:ilvl w:val="0"/>
                <w:numId w:val="10"/>
              </w:numPr>
              <w:spacing w:line="240" w:lineRule="auto"/>
              <w:ind w:left="720" w:hanging="360"/>
              <w:jc w:val="both"/>
            </w:pPr>
            <w:r w:rsidDel="00000000" w:rsidR="00000000" w:rsidRPr="00000000">
              <w:rPr>
                <w:rtl w:val="0"/>
              </w:rPr>
              <w:t xml:space="preserve">Dwindling enthusiasm </w:t>
            </w:r>
          </w:p>
          <w:p w:rsidR="00000000" w:rsidDel="00000000" w:rsidP="00000000" w:rsidRDefault="00000000" w:rsidRPr="00000000" w14:paraId="00000070">
            <w:pPr>
              <w:numPr>
                <w:ilvl w:val="0"/>
                <w:numId w:val="10"/>
              </w:numPr>
              <w:spacing w:line="240" w:lineRule="auto"/>
              <w:ind w:left="720" w:hanging="360"/>
              <w:jc w:val="both"/>
            </w:pPr>
            <w:r w:rsidDel="00000000" w:rsidR="00000000" w:rsidRPr="00000000">
              <w:rPr>
                <w:rtl w:val="0"/>
              </w:rPr>
              <w:t xml:space="preserve">Not delivering on projects</w:t>
            </w:r>
          </w:p>
          <w:p w:rsidR="00000000" w:rsidDel="00000000" w:rsidP="00000000" w:rsidRDefault="00000000" w:rsidRPr="00000000" w14:paraId="00000071">
            <w:pPr>
              <w:numPr>
                <w:ilvl w:val="0"/>
                <w:numId w:val="10"/>
              </w:numPr>
              <w:spacing w:line="240" w:lineRule="auto"/>
              <w:ind w:left="720" w:hanging="360"/>
              <w:jc w:val="both"/>
            </w:pPr>
            <w:r w:rsidDel="00000000" w:rsidR="00000000" w:rsidRPr="00000000">
              <w:rPr>
                <w:rtl w:val="0"/>
              </w:rPr>
              <w:t xml:space="preserve">Funding shortfalls</w:t>
            </w:r>
          </w:p>
          <w:p w:rsidR="00000000" w:rsidDel="00000000" w:rsidP="00000000" w:rsidRDefault="00000000" w:rsidRPr="00000000" w14:paraId="00000072">
            <w:pPr>
              <w:numPr>
                <w:ilvl w:val="0"/>
                <w:numId w:val="10"/>
              </w:numPr>
              <w:spacing w:line="240" w:lineRule="auto"/>
              <w:ind w:left="720" w:hanging="360"/>
              <w:jc w:val="both"/>
            </w:pPr>
            <w:r w:rsidDel="00000000" w:rsidR="00000000" w:rsidRPr="00000000">
              <w:rPr>
                <w:rtl w:val="0"/>
              </w:rPr>
              <w:t xml:space="preserve">Lack of engagement and consultation alienating communities.</w:t>
            </w:r>
          </w:p>
          <w:p w:rsidR="00000000" w:rsidDel="00000000" w:rsidP="00000000" w:rsidRDefault="00000000" w:rsidRPr="00000000" w14:paraId="00000073">
            <w:pPr>
              <w:numPr>
                <w:ilvl w:val="0"/>
                <w:numId w:val="10"/>
              </w:numPr>
              <w:spacing w:line="240" w:lineRule="auto"/>
              <w:ind w:left="720" w:hanging="360"/>
              <w:jc w:val="both"/>
            </w:pPr>
            <w:r w:rsidDel="00000000" w:rsidR="00000000" w:rsidRPr="00000000">
              <w:rPr>
                <w:rtl w:val="0"/>
              </w:rPr>
              <w:t xml:space="preserve">Ensuring the organisation adheres to current Legislation</w:t>
            </w:r>
          </w:p>
        </w:tc>
      </w:tr>
    </w:tbl>
    <w:p w:rsidR="00000000" w:rsidDel="00000000" w:rsidP="00000000" w:rsidRDefault="00000000" w:rsidRPr="00000000" w14:paraId="00000074">
      <w:pPr>
        <w:spacing w:after="200" w:line="240" w:lineRule="auto"/>
        <w:rPr/>
      </w:pPr>
      <w:r w:rsidDel="00000000" w:rsidR="00000000" w:rsidRPr="00000000">
        <w:rPr>
          <w:rtl w:val="0"/>
        </w:rPr>
      </w:r>
    </w:p>
    <w:p w:rsidR="00000000" w:rsidDel="00000000" w:rsidP="00000000" w:rsidRDefault="00000000" w:rsidRPr="00000000" w14:paraId="00000075">
      <w:pPr>
        <w:pStyle w:val="Heading1"/>
        <w:spacing w:after="200" w:before="360" w:line="240" w:lineRule="auto"/>
        <w:rPr>
          <w:b w:val="1"/>
          <w:color w:val="01736d"/>
          <w:sz w:val="36"/>
          <w:szCs w:val="36"/>
        </w:rPr>
      </w:pPr>
      <w:bookmarkStart w:colFirst="0" w:colLast="0" w:name="_oaj3gmt83grt" w:id="4"/>
      <w:bookmarkEnd w:id="4"/>
      <w:r w:rsidDel="00000000" w:rsidR="00000000" w:rsidRPr="00000000">
        <w:rPr>
          <w:b w:val="1"/>
          <w:color w:val="01736d"/>
          <w:sz w:val="36"/>
          <w:szCs w:val="36"/>
          <w:rtl w:val="0"/>
        </w:rPr>
        <w:t xml:space="preserve">5. Performance in 2023/24</w:t>
      </w:r>
    </w:p>
    <w:p w:rsidR="00000000" w:rsidDel="00000000" w:rsidP="00000000" w:rsidRDefault="00000000" w:rsidRPr="00000000" w14:paraId="00000076">
      <w:pPr>
        <w:pBdr>
          <w:top w:color="000000" w:space="0" w:sz="0" w:val="none"/>
          <w:left w:color="000000" w:space="0" w:sz="0" w:val="none"/>
          <w:bottom w:color="000000" w:space="0" w:sz="0" w:val="none"/>
          <w:right w:color="000000" w:space="0" w:sz="0" w:val="none"/>
          <w:between w:color="000000" w:space="0" w:sz="0" w:val="none"/>
        </w:pBdr>
        <w:spacing w:after="200" w:line="240" w:lineRule="auto"/>
        <w:jc w:val="both"/>
        <w:rPr/>
      </w:pPr>
      <w:r w:rsidDel="00000000" w:rsidR="00000000" w:rsidRPr="00000000">
        <w:rPr>
          <w:rtl w:val="0"/>
        </w:rPr>
        <w:t xml:space="preserve">The high-level strategic plan developed in late 2022 established a performance matrix to </w:t>
      </w:r>
      <w:r w:rsidDel="00000000" w:rsidR="00000000" w:rsidRPr="00000000">
        <w:rPr>
          <w:rtl w:val="0"/>
        </w:rPr>
        <w:t xml:space="preserve">ensure</w:t>
      </w:r>
      <w:r w:rsidDel="00000000" w:rsidR="00000000" w:rsidRPr="00000000">
        <w:rPr>
          <w:rtl w:val="0"/>
        </w:rPr>
        <w:t xml:space="preserve"> that BMR can demonstrate its impact and can</w:t>
      </w:r>
      <w:r w:rsidDel="00000000" w:rsidR="00000000" w:rsidRPr="00000000">
        <w:rPr>
          <w:rtl w:val="0"/>
        </w:rPr>
        <w:t xml:space="preserve"> l</w:t>
      </w:r>
      <w:r w:rsidDel="00000000" w:rsidR="00000000" w:rsidRPr="00000000">
        <w:rPr>
          <w:rtl w:val="0"/>
        </w:rPr>
        <w:t xml:space="preserve">earn from its experiences and improve what it does.</w:t>
      </w:r>
      <w:r w:rsidDel="00000000" w:rsidR="00000000" w:rsidRPr="00000000">
        <w:rPr>
          <w:rtl w:val="0"/>
        </w:rPr>
        <w:t xml:space="preserve"> </w:t>
      </w:r>
    </w:p>
    <w:p w:rsidR="00000000" w:rsidDel="00000000" w:rsidP="00000000" w:rsidRDefault="00000000" w:rsidRPr="00000000" w14:paraId="00000077">
      <w:pPr>
        <w:widowControl w:val="0"/>
        <w:spacing w:after="200" w:before="205" w:line="240" w:lineRule="auto"/>
        <w:ind w:left="17" w:firstLine="0"/>
        <w:jc w:val="both"/>
        <w:rPr/>
      </w:pPr>
      <w:bookmarkStart w:colFirst="0" w:colLast="0" w:name="_3dy6vkm" w:id="5"/>
      <w:bookmarkEnd w:id="5"/>
      <w:r w:rsidDel="00000000" w:rsidR="00000000" w:rsidRPr="00000000">
        <w:rPr>
          <w:rtl w:val="0"/>
        </w:rPr>
        <w:t xml:space="preserve">The table, below, sets out a range of performance indicators for 2023/24 and reports on the delivery over the past year.</w:t>
      </w:r>
    </w:p>
    <w:p w:rsidR="00000000" w:rsidDel="00000000" w:rsidP="00000000" w:rsidRDefault="00000000" w:rsidRPr="00000000" w14:paraId="00000078">
      <w:pPr>
        <w:widowControl w:val="0"/>
        <w:spacing w:after="200" w:before="205" w:line="240" w:lineRule="auto"/>
        <w:ind w:left="17" w:firstLine="0"/>
        <w:jc w:val="both"/>
        <w:rPr>
          <w:b w:val="1"/>
        </w:rPr>
      </w:pPr>
      <w:bookmarkStart w:colFirst="0" w:colLast="0" w:name="_lrk9uansnxtw" w:id="6"/>
      <w:bookmarkEnd w:id="6"/>
      <w:r w:rsidDel="00000000" w:rsidR="00000000" w:rsidRPr="00000000">
        <w:rPr>
          <w:b w:val="1"/>
          <w:rtl w:val="0"/>
        </w:rPr>
        <w:t xml:space="preserve">Communications:</w:t>
      </w:r>
    </w:p>
    <w:tbl>
      <w:tblPr>
        <w:tblStyle w:val="Table2"/>
        <w:tblW w:w="900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39"/>
        <w:gridCol w:w="2239"/>
        <w:tblGridChange w:id="0">
          <w:tblGrid>
            <w:gridCol w:w="4526"/>
            <w:gridCol w:w="2239"/>
            <w:gridCol w:w="2239"/>
          </w:tblGrid>
        </w:tblGridChange>
      </w:tblGrid>
      <w:tr>
        <w:trPr>
          <w:cantSplit w:val="0"/>
          <w:trHeight w:val="18"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079">
            <w:pPr>
              <w:spacing w:line="240" w:lineRule="auto"/>
              <w:jc w:val="both"/>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07A">
            <w:pPr>
              <w:spacing w:line="240" w:lineRule="auto"/>
              <w:jc w:val="both"/>
              <w:rPr>
                <w:b w:val="1"/>
              </w:rPr>
            </w:pPr>
            <w:r w:rsidDel="00000000" w:rsidR="00000000" w:rsidRPr="00000000">
              <w:rPr>
                <w:b w:val="1"/>
                <w:rtl w:val="0"/>
              </w:rPr>
              <w:t xml:space="preserve">Target (2023/24)</w:t>
            </w:r>
          </w:p>
        </w:tc>
        <w:tc>
          <w:tcPr>
            <w:shd w:fill="bae18f" w:val="clear"/>
            <w:tcMar>
              <w:top w:w="100.0" w:type="dxa"/>
              <w:left w:w="100.0" w:type="dxa"/>
              <w:bottom w:w="100.0" w:type="dxa"/>
              <w:right w:w="100.0" w:type="dxa"/>
            </w:tcMar>
          </w:tcPr>
          <w:p w:rsidR="00000000" w:rsidDel="00000000" w:rsidP="00000000" w:rsidRDefault="00000000" w:rsidRPr="00000000" w14:paraId="0000007B">
            <w:pPr>
              <w:spacing w:line="240" w:lineRule="auto"/>
              <w:jc w:val="both"/>
              <w:rPr>
                <w:b w:val="1"/>
              </w:rPr>
            </w:pPr>
            <w:r w:rsidDel="00000000" w:rsidR="00000000" w:rsidRPr="00000000">
              <w:rPr>
                <w:b w:val="1"/>
                <w:rtl w:val="0"/>
              </w:rPr>
              <w:t xml:space="preserve">Performance</w:t>
            </w:r>
          </w:p>
        </w:tc>
      </w:tr>
      <w:tr>
        <w:trPr>
          <w:cantSplit w:val="0"/>
          <w:trHeight w:val="3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spacing w:line="240" w:lineRule="auto"/>
              <w:rPr/>
            </w:pPr>
            <w:r w:rsidDel="00000000" w:rsidR="00000000" w:rsidRPr="00000000">
              <w:rPr>
                <w:rtl w:val="0"/>
              </w:rPr>
              <w:t xml:space="preserve">Website page views </w:t>
            </w:r>
          </w:p>
        </w:tc>
        <w:tc>
          <w:tcPr>
            <w:shd w:fill="auto" w:val="clear"/>
            <w:tcMar>
              <w:top w:w="100.0" w:type="dxa"/>
              <w:left w:w="100.0" w:type="dxa"/>
              <w:bottom w:w="100.0" w:type="dxa"/>
              <w:right w:w="100.0" w:type="dxa"/>
            </w:tcMar>
          </w:tcPr>
          <w:p w:rsidR="00000000" w:rsidDel="00000000" w:rsidP="00000000" w:rsidRDefault="00000000" w:rsidRPr="00000000" w14:paraId="0000007D">
            <w:pPr>
              <w:spacing w:line="240" w:lineRule="auto"/>
              <w:rPr/>
            </w:pPr>
            <w:r w:rsidDel="00000000" w:rsidR="00000000" w:rsidRPr="00000000">
              <w:rPr>
                <w:rtl w:val="0"/>
              </w:rPr>
              <w:t xml:space="preserve">11,000</w:t>
            </w:r>
          </w:p>
        </w:tc>
        <w:tc>
          <w:tcPr>
            <w:shd w:fill="auto" w:val="clear"/>
            <w:tcMar>
              <w:top w:w="100.0" w:type="dxa"/>
              <w:left w:w="100.0" w:type="dxa"/>
              <w:bottom w:w="100.0" w:type="dxa"/>
              <w:right w:w="100.0" w:type="dxa"/>
            </w:tcMar>
          </w:tcPr>
          <w:p w:rsidR="00000000" w:rsidDel="00000000" w:rsidP="00000000" w:rsidRDefault="00000000" w:rsidRPr="00000000" w14:paraId="0000007E">
            <w:pPr>
              <w:spacing w:line="240" w:lineRule="auto"/>
              <w:rPr/>
            </w:pPr>
            <w:r w:rsidDel="00000000" w:rsidR="00000000" w:rsidRPr="00000000">
              <w:rPr>
                <w:rtl w:val="0"/>
              </w:rPr>
              <w:t xml:space="preserve">9731</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spacing w:line="240" w:lineRule="auto"/>
              <w:rPr/>
            </w:pPr>
            <w:r w:rsidDel="00000000" w:rsidR="00000000" w:rsidRPr="00000000">
              <w:rPr>
                <w:rtl w:val="0"/>
              </w:rPr>
              <w:t xml:space="preserve">Bounce rate from website</w:t>
            </w:r>
          </w:p>
          <w:p w:rsidR="00000000" w:rsidDel="00000000" w:rsidP="00000000" w:rsidRDefault="00000000" w:rsidRPr="00000000" w14:paraId="00000080">
            <w:pPr>
              <w:spacing w:line="240" w:lineRule="auto"/>
              <w:rPr/>
            </w:pPr>
            <w:r w:rsidDel="00000000" w:rsidR="00000000" w:rsidRPr="00000000">
              <w:rPr>
                <w:rtl w:val="0"/>
              </w:rPr>
              <w:t xml:space="preserve">(people who left site after 1 page view)</w:t>
            </w:r>
          </w:p>
        </w:tc>
        <w:tc>
          <w:tcPr>
            <w:shd w:fill="auto" w:val="clear"/>
            <w:tcMar>
              <w:top w:w="100.0" w:type="dxa"/>
              <w:left w:w="100.0" w:type="dxa"/>
              <w:bottom w:w="100.0" w:type="dxa"/>
              <w:right w:w="100.0" w:type="dxa"/>
            </w:tcMar>
          </w:tcPr>
          <w:p w:rsidR="00000000" w:rsidDel="00000000" w:rsidP="00000000" w:rsidRDefault="00000000" w:rsidRPr="00000000" w14:paraId="00000081">
            <w:pPr>
              <w:spacing w:line="240" w:lineRule="auto"/>
              <w:rPr/>
            </w:pPr>
            <w:r w:rsidDel="00000000" w:rsidR="00000000" w:rsidRPr="00000000">
              <w:rPr>
                <w:rtl w:val="0"/>
              </w:rPr>
              <w:t xml:space="preserve">25%</w:t>
            </w:r>
          </w:p>
        </w:tc>
        <w:tc>
          <w:tcPr>
            <w:shd w:fill="auto" w:val="clear"/>
            <w:tcMar>
              <w:top w:w="100.0" w:type="dxa"/>
              <w:left w:w="100.0" w:type="dxa"/>
              <w:bottom w:w="100.0" w:type="dxa"/>
              <w:right w:w="100.0" w:type="dxa"/>
            </w:tcMar>
          </w:tcPr>
          <w:p w:rsidR="00000000" w:rsidDel="00000000" w:rsidP="00000000" w:rsidRDefault="00000000" w:rsidRPr="00000000" w14:paraId="00000082">
            <w:pPr>
              <w:spacing w:line="240" w:lineRule="auto"/>
              <w:rPr/>
            </w:pPr>
            <w:r w:rsidDel="00000000" w:rsidR="00000000" w:rsidRPr="00000000">
              <w:rPr>
                <w:rtl w:val="0"/>
              </w:rPr>
              <w:t xml:space="preserve">54%</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3">
            <w:pPr>
              <w:spacing w:line="240" w:lineRule="auto"/>
              <w:rPr/>
            </w:pPr>
            <w:r w:rsidDel="00000000" w:rsidR="00000000" w:rsidRPr="00000000">
              <w:rPr>
                <w:rtl w:val="0"/>
              </w:rPr>
              <w:t xml:space="preserve">Facebook followers </w:t>
            </w:r>
          </w:p>
        </w:tc>
        <w:tc>
          <w:tcPr>
            <w:shd w:fill="auto" w:val="clear"/>
            <w:tcMar>
              <w:top w:w="100.0" w:type="dxa"/>
              <w:left w:w="100.0" w:type="dxa"/>
              <w:bottom w:w="100.0" w:type="dxa"/>
              <w:right w:w="100.0" w:type="dxa"/>
            </w:tcMar>
          </w:tcPr>
          <w:p w:rsidR="00000000" w:rsidDel="00000000" w:rsidP="00000000" w:rsidRDefault="00000000" w:rsidRPr="00000000" w14:paraId="00000084">
            <w:pPr>
              <w:spacing w:line="240" w:lineRule="auto"/>
              <w:rPr/>
            </w:pPr>
            <w:r w:rsidDel="00000000" w:rsidR="00000000" w:rsidRPr="00000000">
              <w:rPr>
                <w:rtl w:val="0"/>
              </w:rPr>
              <w:t xml:space="preserve">4,300</w:t>
            </w:r>
          </w:p>
        </w:tc>
        <w:tc>
          <w:tcPr>
            <w:shd w:fill="auto" w:val="clear"/>
            <w:tcMar>
              <w:top w:w="100.0" w:type="dxa"/>
              <w:left w:w="100.0" w:type="dxa"/>
              <w:bottom w:w="100.0" w:type="dxa"/>
              <w:right w:w="100.0" w:type="dxa"/>
            </w:tcMar>
          </w:tcPr>
          <w:p w:rsidR="00000000" w:rsidDel="00000000" w:rsidP="00000000" w:rsidRDefault="00000000" w:rsidRPr="00000000" w14:paraId="00000085">
            <w:pPr>
              <w:spacing w:line="240" w:lineRule="auto"/>
              <w:rPr/>
            </w:pPr>
            <w:r w:rsidDel="00000000" w:rsidR="00000000" w:rsidRPr="00000000">
              <w:rPr>
                <w:rtl w:val="0"/>
              </w:rPr>
              <w:t xml:space="preserve">4343</w:t>
            </w:r>
          </w:p>
        </w:tc>
      </w:tr>
      <w:tr>
        <w:trPr>
          <w:cantSplit w:val="0"/>
          <w:trHeight w:val="4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6">
            <w:pPr>
              <w:spacing w:line="240" w:lineRule="auto"/>
              <w:rPr/>
            </w:pPr>
            <w:r w:rsidDel="00000000" w:rsidR="00000000" w:rsidRPr="00000000">
              <w:rPr>
                <w:rtl w:val="0"/>
              </w:rPr>
              <w:t xml:space="preserve">Engagement with FB Posts</w:t>
            </w:r>
          </w:p>
          <w:p w:rsidR="00000000" w:rsidDel="00000000" w:rsidP="00000000" w:rsidRDefault="00000000" w:rsidRPr="00000000" w14:paraId="00000087">
            <w:pPr>
              <w:spacing w:line="240" w:lineRule="auto"/>
              <w:rPr/>
            </w:pPr>
            <w:r w:rsidDel="00000000" w:rsidR="00000000" w:rsidRPr="00000000">
              <w:rPr>
                <w:rtl w:val="0"/>
              </w:rPr>
              <w:t xml:space="preserve">(likes, comments, shares)</w:t>
            </w:r>
          </w:p>
        </w:tc>
        <w:tc>
          <w:tcPr>
            <w:shd w:fill="auto" w:val="clear"/>
            <w:tcMar>
              <w:top w:w="100.0" w:type="dxa"/>
              <w:left w:w="100.0" w:type="dxa"/>
              <w:bottom w:w="100.0" w:type="dxa"/>
              <w:right w:w="100.0" w:type="dxa"/>
            </w:tcMar>
          </w:tcPr>
          <w:p w:rsidR="00000000" w:rsidDel="00000000" w:rsidP="00000000" w:rsidRDefault="00000000" w:rsidRPr="00000000" w14:paraId="00000088">
            <w:pPr>
              <w:spacing w:line="240" w:lineRule="auto"/>
              <w:rPr/>
            </w:pPr>
            <w:r w:rsidDel="00000000" w:rsidR="00000000" w:rsidRPr="00000000">
              <w:rPr>
                <w:rtl w:val="0"/>
              </w:rPr>
              <w:t xml:space="preserve">8,000</w:t>
            </w:r>
          </w:p>
        </w:tc>
        <w:tc>
          <w:tcPr>
            <w:shd w:fill="auto" w:val="clear"/>
            <w:tcMar>
              <w:top w:w="100.0" w:type="dxa"/>
              <w:left w:w="100.0" w:type="dxa"/>
              <w:bottom w:w="100.0" w:type="dxa"/>
              <w:right w:w="100.0" w:type="dxa"/>
            </w:tcMar>
          </w:tcPr>
          <w:p w:rsidR="00000000" w:rsidDel="00000000" w:rsidP="00000000" w:rsidRDefault="00000000" w:rsidRPr="00000000" w14:paraId="00000089">
            <w:pPr>
              <w:spacing w:line="240" w:lineRule="auto"/>
              <w:rPr/>
            </w:pPr>
            <w:r w:rsidDel="00000000" w:rsidR="00000000" w:rsidRPr="00000000">
              <w:rPr>
                <w:rtl w:val="0"/>
              </w:rPr>
              <w:t xml:space="preserve">4900</w:t>
            </w:r>
          </w:p>
        </w:tc>
      </w:tr>
      <w:tr>
        <w:trPr>
          <w:cantSplit w:val="0"/>
          <w:trHeight w:val="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spacing w:line="240" w:lineRule="auto"/>
              <w:rPr/>
            </w:pPr>
            <w:r w:rsidDel="00000000" w:rsidR="00000000" w:rsidRPr="00000000">
              <w:rPr>
                <w:rtl w:val="0"/>
              </w:rPr>
              <w:t xml:space="preserve">Instagram followers </w:t>
            </w:r>
          </w:p>
        </w:tc>
        <w:tc>
          <w:tcPr>
            <w:shd w:fill="auto" w:val="clear"/>
            <w:tcMar>
              <w:top w:w="100.0" w:type="dxa"/>
              <w:left w:w="100.0" w:type="dxa"/>
              <w:bottom w:w="100.0" w:type="dxa"/>
              <w:right w:w="100.0" w:type="dxa"/>
            </w:tcMar>
          </w:tcPr>
          <w:p w:rsidR="00000000" w:rsidDel="00000000" w:rsidP="00000000" w:rsidRDefault="00000000" w:rsidRPr="00000000" w14:paraId="0000008B">
            <w:pPr>
              <w:spacing w:line="240" w:lineRule="auto"/>
              <w:rPr/>
            </w:pPr>
            <w:r w:rsidDel="00000000" w:rsidR="00000000" w:rsidRPr="00000000">
              <w:rPr>
                <w:rtl w:val="0"/>
              </w:rPr>
              <w:t xml:space="preserve">1,350</w:t>
            </w:r>
          </w:p>
        </w:tc>
        <w:tc>
          <w:tcPr>
            <w:shd w:fill="auto" w:val="clear"/>
            <w:tcMar>
              <w:top w:w="100.0" w:type="dxa"/>
              <w:left w:w="100.0" w:type="dxa"/>
              <w:bottom w:w="100.0" w:type="dxa"/>
              <w:right w:w="100.0" w:type="dxa"/>
            </w:tcMar>
          </w:tcPr>
          <w:p w:rsidR="00000000" w:rsidDel="00000000" w:rsidP="00000000" w:rsidRDefault="00000000" w:rsidRPr="00000000" w14:paraId="0000008C">
            <w:pPr>
              <w:spacing w:line="240" w:lineRule="auto"/>
              <w:rPr/>
            </w:pPr>
            <w:r w:rsidDel="00000000" w:rsidR="00000000" w:rsidRPr="00000000">
              <w:rPr>
                <w:rtl w:val="0"/>
              </w:rPr>
              <w:t xml:space="preserve">1283</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D">
            <w:pPr>
              <w:spacing w:line="240" w:lineRule="auto"/>
              <w:rPr/>
            </w:pPr>
            <w:r w:rsidDel="00000000" w:rsidR="00000000" w:rsidRPr="00000000">
              <w:rPr>
                <w:rtl w:val="0"/>
              </w:rPr>
              <w:t xml:space="preserve">Newsletters published</w:t>
            </w:r>
          </w:p>
        </w:tc>
        <w:tc>
          <w:tcPr>
            <w:shd w:fill="auto" w:val="clear"/>
            <w:tcMar>
              <w:top w:w="100.0" w:type="dxa"/>
              <w:left w:w="100.0" w:type="dxa"/>
              <w:bottom w:w="100.0" w:type="dxa"/>
              <w:right w:w="100.0" w:type="dxa"/>
            </w:tcMar>
          </w:tcPr>
          <w:p w:rsidR="00000000" w:rsidDel="00000000" w:rsidP="00000000" w:rsidRDefault="00000000" w:rsidRPr="00000000" w14:paraId="0000008E">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8F">
            <w:pPr>
              <w:spacing w:line="240" w:lineRule="auto"/>
              <w:rPr/>
            </w:pPr>
            <w:r w:rsidDel="00000000" w:rsidR="00000000" w:rsidRPr="00000000">
              <w:rPr>
                <w:rtl w:val="0"/>
              </w:rPr>
              <w:t xml:space="preserve">5</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spacing w:line="240" w:lineRule="auto"/>
              <w:rPr/>
            </w:pPr>
            <w:r w:rsidDel="00000000" w:rsidR="00000000" w:rsidRPr="00000000">
              <w:rPr>
                <w:rtl w:val="0"/>
              </w:rPr>
              <w:t xml:space="preserve">News releases/articles</w:t>
            </w:r>
          </w:p>
        </w:tc>
        <w:tc>
          <w:tcPr>
            <w:shd w:fill="auto" w:val="clear"/>
            <w:tcMar>
              <w:top w:w="100.0" w:type="dxa"/>
              <w:left w:w="100.0" w:type="dxa"/>
              <w:bottom w:w="100.0" w:type="dxa"/>
              <w:right w:w="100.0" w:type="dxa"/>
            </w:tcMar>
          </w:tcPr>
          <w:p w:rsidR="00000000" w:rsidDel="00000000" w:rsidP="00000000" w:rsidRDefault="00000000" w:rsidRPr="00000000" w14:paraId="00000091">
            <w:pPr>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092">
            <w:pPr>
              <w:spacing w:line="240" w:lineRule="auto"/>
              <w:rPr/>
            </w:pPr>
            <w:r w:rsidDel="00000000" w:rsidR="00000000" w:rsidRPr="00000000">
              <w:rPr>
                <w:rtl w:val="0"/>
              </w:rPr>
              <w:t xml:space="preserve">6</w:t>
            </w:r>
          </w:p>
        </w:tc>
      </w:tr>
      <w:tr>
        <w:trPr>
          <w:cantSplit w:val="0"/>
          <w:trHeight w:val="14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spacing w:line="240" w:lineRule="auto"/>
              <w:rPr/>
            </w:pPr>
            <w:r w:rsidDel="00000000" w:rsidR="00000000" w:rsidRPr="00000000">
              <w:rPr>
                <w:rtl w:val="0"/>
              </w:rPr>
              <w:t xml:space="preserve">Promotional campaigns </w:t>
            </w:r>
          </w:p>
        </w:tc>
        <w:tc>
          <w:tcPr>
            <w:shd w:fill="auto" w:val="clear"/>
            <w:tcMar>
              <w:top w:w="100.0" w:type="dxa"/>
              <w:left w:w="100.0" w:type="dxa"/>
              <w:bottom w:w="100.0" w:type="dxa"/>
              <w:right w:w="100.0" w:type="dxa"/>
            </w:tcMar>
          </w:tcPr>
          <w:p w:rsidR="00000000" w:rsidDel="00000000" w:rsidP="00000000" w:rsidRDefault="00000000" w:rsidRPr="00000000" w14:paraId="00000094">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tcPr>
          <w:p w:rsidR="00000000" w:rsidDel="00000000" w:rsidP="00000000" w:rsidRDefault="00000000" w:rsidRPr="00000000" w14:paraId="00000095">
            <w:pPr>
              <w:spacing w:line="240" w:lineRule="auto"/>
              <w:rPr/>
            </w:pPr>
            <w:r w:rsidDel="00000000" w:rsidR="00000000" w:rsidRPr="00000000">
              <w:rPr>
                <w:rtl w:val="0"/>
              </w:rPr>
              <w:t xml:space="preserve">4</w:t>
            </w:r>
          </w:p>
        </w:tc>
      </w:tr>
    </w:tbl>
    <w:p w:rsidR="00000000" w:rsidDel="00000000" w:rsidP="00000000" w:rsidRDefault="00000000" w:rsidRPr="00000000" w14:paraId="00000096">
      <w:pPr>
        <w:widowControl w:val="0"/>
        <w:spacing w:after="200" w:line="240" w:lineRule="auto"/>
        <w:rPr/>
      </w:pPr>
      <w:r w:rsidDel="00000000" w:rsidR="00000000" w:rsidRPr="00000000">
        <w:rPr>
          <w:rtl w:val="0"/>
        </w:rPr>
      </w:r>
    </w:p>
    <w:p w:rsidR="00000000" w:rsidDel="00000000" w:rsidP="00000000" w:rsidRDefault="00000000" w:rsidRPr="00000000" w14:paraId="00000097">
      <w:pPr>
        <w:widowControl w:val="0"/>
        <w:spacing w:after="200" w:line="240" w:lineRule="auto"/>
        <w:ind w:left="27" w:firstLine="0"/>
        <w:rPr>
          <w:b w:val="1"/>
        </w:rPr>
      </w:pPr>
      <w:r w:rsidDel="00000000" w:rsidR="00000000" w:rsidRPr="00000000">
        <w:rPr>
          <w:b w:val="1"/>
          <w:rtl w:val="0"/>
        </w:rPr>
        <w:t xml:space="preserve">Engagement: </w:t>
      </w:r>
    </w:p>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37"/>
        <w:gridCol w:w="2237"/>
        <w:tblGridChange w:id="0">
          <w:tblGrid>
            <w:gridCol w:w="4526"/>
            <w:gridCol w:w="2237"/>
            <w:gridCol w:w="2237"/>
          </w:tblGrid>
        </w:tblGridChange>
      </w:tblGrid>
      <w:tr>
        <w:trPr>
          <w:cantSplit w:val="0"/>
          <w:trHeight w:val="107"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098">
            <w:pPr>
              <w:spacing w:line="240" w:lineRule="auto"/>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099">
            <w:pPr>
              <w:spacing w:line="240" w:lineRule="auto"/>
              <w:rPr>
                <w:b w:val="1"/>
              </w:rPr>
            </w:pPr>
            <w:r w:rsidDel="00000000" w:rsidR="00000000" w:rsidRPr="00000000">
              <w:rPr>
                <w:b w:val="1"/>
                <w:rtl w:val="0"/>
              </w:rPr>
              <w:t xml:space="preserve">Target (2023/24)</w:t>
            </w:r>
          </w:p>
        </w:tc>
        <w:tc>
          <w:tcPr>
            <w:shd w:fill="bae18f" w:val="clear"/>
            <w:tcMar>
              <w:top w:w="100.0" w:type="dxa"/>
              <w:left w:w="100.0" w:type="dxa"/>
              <w:bottom w:w="100.0" w:type="dxa"/>
              <w:right w:w="100.0" w:type="dxa"/>
            </w:tcMar>
          </w:tcPr>
          <w:p w:rsidR="00000000" w:rsidDel="00000000" w:rsidP="00000000" w:rsidRDefault="00000000" w:rsidRPr="00000000" w14:paraId="0000009A">
            <w:pPr>
              <w:spacing w:line="240" w:lineRule="auto"/>
              <w:rPr>
                <w:b w:val="1"/>
              </w:rPr>
            </w:pPr>
            <w:r w:rsidDel="00000000" w:rsidR="00000000" w:rsidRPr="00000000">
              <w:rPr>
                <w:b w:val="1"/>
                <w:rtl w:val="0"/>
              </w:rPr>
              <w:t xml:space="preserve">Performance</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spacing w:line="240" w:lineRule="auto"/>
              <w:rPr/>
            </w:pPr>
            <w:r w:rsidDel="00000000" w:rsidR="00000000" w:rsidRPr="00000000">
              <w:rPr>
                <w:rtl w:val="0"/>
              </w:rPr>
              <w:t xml:space="preserve">People attending exhibitions and events </w:t>
            </w:r>
          </w:p>
        </w:tc>
        <w:tc>
          <w:tcPr>
            <w:shd w:fill="auto" w:val="clear"/>
            <w:tcMar>
              <w:top w:w="100.0" w:type="dxa"/>
              <w:left w:w="100.0" w:type="dxa"/>
              <w:bottom w:w="100.0" w:type="dxa"/>
              <w:right w:w="100.0" w:type="dxa"/>
            </w:tcMar>
          </w:tcPr>
          <w:p w:rsidR="00000000" w:rsidDel="00000000" w:rsidP="00000000" w:rsidRDefault="00000000" w:rsidRPr="00000000" w14:paraId="0000009C">
            <w:pPr>
              <w:spacing w:line="240" w:lineRule="auto"/>
              <w:rPr/>
            </w:pPr>
            <w:r w:rsidDel="00000000" w:rsidR="00000000" w:rsidRPr="00000000">
              <w:rPr>
                <w:rtl w:val="0"/>
              </w:rPr>
              <w:t xml:space="preserve">3,250</w:t>
            </w:r>
          </w:p>
        </w:tc>
        <w:tc>
          <w:tcPr>
            <w:shd w:fill="auto" w:val="clear"/>
            <w:tcMar>
              <w:top w:w="100.0" w:type="dxa"/>
              <w:left w:w="100.0" w:type="dxa"/>
              <w:bottom w:w="100.0" w:type="dxa"/>
              <w:right w:w="100.0" w:type="dxa"/>
            </w:tcMar>
          </w:tcPr>
          <w:p w:rsidR="00000000" w:rsidDel="00000000" w:rsidP="00000000" w:rsidRDefault="00000000" w:rsidRPr="00000000" w14:paraId="0000009D">
            <w:pPr>
              <w:spacing w:line="240" w:lineRule="auto"/>
              <w:rPr/>
            </w:pPr>
            <w:r w:rsidDel="00000000" w:rsidR="00000000" w:rsidRPr="00000000">
              <w:rPr>
                <w:rtl w:val="0"/>
              </w:rPr>
              <w:t xml:space="preserve">3451</w:t>
            </w:r>
          </w:p>
        </w:tc>
      </w:tr>
      <w:tr>
        <w:trPr>
          <w:cantSplit w:val="0"/>
          <w:trHeight w:val="2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E">
            <w:pPr>
              <w:spacing w:line="240" w:lineRule="auto"/>
              <w:rPr/>
            </w:pPr>
            <w:r w:rsidDel="00000000" w:rsidR="00000000" w:rsidRPr="00000000">
              <w:rPr>
                <w:rtl w:val="0"/>
              </w:rPr>
              <w:t xml:space="preserve">Educational sessions with school groups</w:t>
            </w:r>
          </w:p>
        </w:tc>
        <w:tc>
          <w:tcPr>
            <w:shd w:fill="auto" w:val="clear"/>
            <w:tcMar>
              <w:top w:w="100.0" w:type="dxa"/>
              <w:left w:w="100.0" w:type="dxa"/>
              <w:bottom w:w="100.0" w:type="dxa"/>
              <w:right w:w="100.0" w:type="dxa"/>
            </w:tcMar>
          </w:tcPr>
          <w:p w:rsidR="00000000" w:rsidDel="00000000" w:rsidP="00000000" w:rsidRDefault="00000000" w:rsidRPr="00000000" w14:paraId="0000009F">
            <w:pPr>
              <w:spacing w:line="240" w:lineRule="auto"/>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A0">
            <w:pPr>
              <w:spacing w:line="240" w:lineRule="auto"/>
              <w:rPr/>
            </w:pPr>
            <w:r w:rsidDel="00000000" w:rsidR="00000000" w:rsidRPr="00000000">
              <w:rPr>
                <w:rtl w:val="0"/>
              </w:rPr>
              <w:t xml:space="preserve">26</w:t>
            </w:r>
          </w:p>
        </w:tc>
      </w:tr>
      <w:tr>
        <w:trPr>
          <w:cantSplit w:val="0"/>
          <w:trHeight w:val="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1">
            <w:pPr>
              <w:spacing w:line="240" w:lineRule="auto"/>
              <w:rPr/>
            </w:pPr>
            <w:r w:rsidDel="00000000" w:rsidR="00000000" w:rsidRPr="00000000">
              <w:rPr>
                <w:rtl w:val="0"/>
              </w:rPr>
              <w:t xml:space="preserve">Public sessions</w:t>
            </w:r>
          </w:p>
        </w:tc>
        <w:tc>
          <w:tcPr>
            <w:shd w:fill="auto" w:val="clear"/>
            <w:tcMar>
              <w:top w:w="100.0" w:type="dxa"/>
              <w:left w:w="100.0" w:type="dxa"/>
              <w:bottom w:w="100.0" w:type="dxa"/>
              <w:right w:w="100.0" w:type="dxa"/>
            </w:tcMar>
          </w:tcPr>
          <w:p w:rsidR="00000000" w:rsidDel="00000000" w:rsidP="00000000" w:rsidRDefault="00000000" w:rsidRPr="00000000" w14:paraId="000000A2">
            <w:pPr>
              <w:spacing w:line="240" w:lineRule="auto"/>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0A3">
            <w:pPr>
              <w:spacing w:line="240" w:lineRule="auto"/>
              <w:rPr/>
            </w:pPr>
            <w:r w:rsidDel="00000000" w:rsidR="00000000" w:rsidRPr="00000000">
              <w:rPr>
                <w:rtl w:val="0"/>
              </w:rPr>
              <w:t xml:space="preserve">35</w:t>
            </w:r>
          </w:p>
        </w:tc>
      </w:tr>
      <w:tr>
        <w:trPr>
          <w:cantSplit w:val="0"/>
          <w:trHeight w:val="2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spacing w:line="240" w:lineRule="auto"/>
              <w:rPr/>
            </w:pPr>
            <w:r w:rsidDel="00000000" w:rsidR="00000000" w:rsidRPr="00000000">
              <w:rPr>
                <w:rtl w:val="0"/>
              </w:rPr>
              <w:t xml:space="preserve">People attending public sessions</w:t>
            </w:r>
          </w:p>
        </w:tc>
        <w:tc>
          <w:tcPr>
            <w:shd w:fill="auto" w:val="clear"/>
            <w:tcMar>
              <w:top w:w="100.0" w:type="dxa"/>
              <w:left w:w="100.0" w:type="dxa"/>
              <w:bottom w:w="100.0" w:type="dxa"/>
              <w:right w:w="100.0" w:type="dxa"/>
            </w:tcMar>
          </w:tcPr>
          <w:p w:rsidR="00000000" w:rsidDel="00000000" w:rsidP="00000000" w:rsidRDefault="00000000" w:rsidRPr="00000000" w14:paraId="000000A5">
            <w:pPr>
              <w:spacing w:line="240" w:lineRule="auto"/>
              <w:rPr/>
            </w:pPr>
            <w:r w:rsidDel="00000000" w:rsidR="00000000" w:rsidRPr="00000000">
              <w:rPr>
                <w:rtl w:val="0"/>
              </w:rPr>
              <w:t xml:space="preserve">400</w:t>
            </w:r>
          </w:p>
        </w:tc>
        <w:tc>
          <w:tcPr>
            <w:shd w:fill="auto" w:val="clear"/>
            <w:tcMar>
              <w:top w:w="100.0" w:type="dxa"/>
              <w:left w:w="100.0" w:type="dxa"/>
              <w:bottom w:w="100.0" w:type="dxa"/>
              <w:right w:w="100.0" w:type="dxa"/>
            </w:tcMar>
          </w:tcPr>
          <w:p w:rsidR="00000000" w:rsidDel="00000000" w:rsidP="00000000" w:rsidRDefault="00000000" w:rsidRPr="00000000" w14:paraId="000000A6">
            <w:pPr>
              <w:spacing w:line="240" w:lineRule="auto"/>
              <w:rPr/>
            </w:pPr>
            <w:r w:rsidDel="00000000" w:rsidR="00000000" w:rsidRPr="00000000">
              <w:rPr>
                <w:rtl w:val="0"/>
              </w:rPr>
              <w:t xml:space="preserve">836</w:t>
            </w:r>
          </w:p>
        </w:tc>
      </w:tr>
      <w:tr>
        <w:trPr>
          <w:cantSplit w:val="0"/>
          <w:trHeight w:val="2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7">
            <w:pPr>
              <w:spacing w:line="240" w:lineRule="auto"/>
              <w:rPr/>
            </w:pPr>
            <w:r w:rsidDel="00000000" w:rsidR="00000000" w:rsidRPr="00000000">
              <w:rPr>
                <w:rtl w:val="0"/>
              </w:rPr>
              <w:t xml:space="preserve">Member meetings/consultations with organisations and individuals</w:t>
            </w:r>
          </w:p>
        </w:tc>
        <w:tc>
          <w:tcPr>
            <w:shd w:fill="auto" w:val="clear"/>
            <w:tcMar>
              <w:top w:w="100.0" w:type="dxa"/>
              <w:left w:w="100.0" w:type="dxa"/>
              <w:bottom w:w="100.0" w:type="dxa"/>
              <w:right w:w="100.0" w:type="dxa"/>
            </w:tcMar>
          </w:tcPr>
          <w:p w:rsidR="00000000" w:rsidDel="00000000" w:rsidP="00000000" w:rsidRDefault="00000000" w:rsidRPr="00000000" w14:paraId="000000A8">
            <w:pPr>
              <w:spacing w:line="240" w:lineRule="auto"/>
              <w:rPr/>
            </w:pPr>
            <w:r w:rsidDel="00000000" w:rsidR="00000000" w:rsidRPr="00000000">
              <w:rPr>
                <w:rtl w:val="0"/>
              </w:rPr>
              <w:t xml:space="preserve">100</w:t>
            </w:r>
          </w:p>
        </w:tc>
        <w:tc>
          <w:tcPr>
            <w:shd w:fill="auto" w:val="clear"/>
            <w:tcMar>
              <w:top w:w="100.0" w:type="dxa"/>
              <w:left w:w="100.0" w:type="dxa"/>
              <w:bottom w:w="100.0" w:type="dxa"/>
              <w:right w:w="100.0" w:type="dxa"/>
            </w:tcMar>
          </w:tcPr>
          <w:p w:rsidR="00000000" w:rsidDel="00000000" w:rsidP="00000000" w:rsidRDefault="00000000" w:rsidRPr="00000000" w14:paraId="000000A9">
            <w:pPr>
              <w:spacing w:line="240" w:lineRule="auto"/>
              <w:rPr/>
            </w:pPr>
            <w:r w:rsidDel="00000000" w:rsidR="00000000" w:rsidRPr="00000000">
              <w:rPr>
                <w:rtl w:val="0"/>
              </w:rPr>
              <w:t xml:space="preserve">168</w:t>
            </w:r>
          </w:p>
        </w:tc>
      </w:tr>
    </w:tbl>
    <w:p w:rsidR="00000000" w:rsidDel="00000000" w:rsidP="00000000" w:rsidRDefault="00000000" w:rsidRPr="00000000" w14:paraId="000000AA">
      <w:pPr>
        <w:widowControl w:val="0"/>
        <w:spacing w:after="200" w:line="240" w:lineRule="auto"/>
        <w:rPr/>
      </w:pPr>
      <w:r w:rsidDel="00000000" w:rsidR="00000000" w:rsidRPr="00000000">
        <w:rPr>
          <w:rtl w:val="0"/>
        </w:rPr>
      </w:r>
    </w:p>
    <w:p w:rsidR="00000000" w:rsidDel="00000000" w:rsidP="00000000" w:rsidRDefault="00000000" w:rsidRPr="00000000" w14:paraId="000000AB">
      <w:pPr>
        <w:widowControl w:val="0"/>
        <w:spacing w:after="200" w:line="240" w:lineRule="auto"/>
        <w:ind w:left="10" w:firstLine="0"/>
        <w:rPr>
          <w:b w:val="1"/>
        </w:rPr>
      </w:pPr>
      <w:r w:rsidDel="00000000" w:rsidR="00000000" w:rsidRPr="00000000">
        <w:rPr>
          <w:b w:val="1"/>
          <w:rtl w:val="0"/>
        </w:rPr>
        <w:t xml:space="preserve">Activities:</w:t>
      </w:r>
    </w:p>
    <w:tbl>
      <w:tblPr>
        <w:tblStyle w:val="Table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37"/>
        <w:gridCol w:w="2237"/>
        <w:tblGridChange w:id="0">
          <w:tblGrid>
            <w:gridCol w:w="4526"/>
            <w:gridCol w:w="2237"/>
            <w:gridCol w:w="2237"/>
          </w:tblGrid>
        </w:tblGridChange>
      </w:tblGrid>
      <w:tr>
        <w:trPr>
          <w:cantSplit w:val="0"/>
          <w:trHeight w:val="23"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0AC">
            <w:pPr>
              <w:spacing w:line="240" w:lineRule="auto"/>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0AD">
            <w:pPr>
              <w:spacing w:line="240" w:lineRule="auto"/>
              <w:rPr>
                <w:b w:val="1"/>
              </w:rPr>
            </w:pPr>
            <w:r w:rsidDel="00000000" w:rsidR="00000000" w:rsidRPr="00000000">
              <w:rPr>
                <w:b w:val="1"/>
                <w:rtl w:val="0"/>
              </w:rPr>
              <w:t xml:space="preserve">Target (2023/24)</w:t>
            </w:r>
          </w:p>
        </w:tc>
        <w:tc>
          <w:tcPr>
            <w:shd w:fill="bae18f" w:val="clear"/>
            <w:tcMar>
              <w:top w:w="100.0" w:type="dxa"/>
              <w:left w:w="100.0" w:type="dxa"/>
              <w:bottom w:w="100.0" w:type="dxa"/>
              <w:right w:w="100.0" w:type="dxa"/>
            </w:tcMar>
          </w:tcPr>
          <w:p w:rsidR="00000000" w:rsidDel="00000000" w:rsidP="00000000" w:rsidRDefault="00000000" w:rsidRPr="00000000" w14:paraId="000000AE">
            <w:pPr>
              <w:spacing w:line="240" w:lineRule="auto"/>
              <w:rPr>
                <w:b w:val="1"/>
              </w:rPr>
            </w:pPr>
            <w:r w:rsidDel="00000000" w:rsidR="00000000" w:rsidRPr="00000000">
              <w:rPr>
                <w:b w:val="1"/>
                <w:rtl w:val="0"/>
              </w:rPr>
              <w:t xml:space="preserve">Performance</w:t>
            </w:r>
          </w:p>
        </w:tc>
      </w:tr>
      <w:tr>
        <w:trPr>
          <w:cantSplit w:val="0"/>
          <w:trHeight w:val="2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F">
            <w:pPr>
              <w:spacing w:line="240" w:lineRule="auto"/>
              <w:rPr/>
            </w:pPr>
            <w:r w:rsidDel="00000000" w:rsidR="00000000" w:rsidRPr="00000000">
              <w:rPr>
                <w:rtl w:val="0"/>
              </w:rPr>
              <w:t xml:space="preserve">Volunteer sessions</w:t>
            </w:r>
          </w:p>
        </w:tc>
        <w:tc>
          <w:tcPr>
            <w:shd w:fill="auto" w:val="clear"/>
            <w:tcMar>
              <w:top w:w="100.0" w:type="dxa"/>
              <w:left w:w="100.0" w:type="dxa"/>
              <w:bottom w:w="100.0" w:type="dxa"/>
              <w:right w:w="100.0" w:type="dxa"/>
            </w:tcMar>
          </w:tcPr>
          <w:p w:rsidR="00000000" w:rsidDel="00000000" w:rsidP="00000000" w:rsidRDefault="00000000" w:rsidRPr="00000000" w14:paraId="000000B0">
            <w:pPr>
              <w:spacing w:line="240" w:lineRule="auto"/>
              <w:rPr/>
            </w:pPr>
            <w:r w:rsidDel="00000000" w:rsidR="00000000" w:rsidRPr="00000000">
              <w:rPr>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0B1">
            <w:pPr>
              <w:spacing w:line="240" w:lineRule="auto"/>
              <w:rPr/>
            </w:pPr>
            <w:r w:rsidDel="00000000" w:rsidR="00000000" w:rsidRPr="00000000">
              <w:rPr>
                <w:rtl w:val="0"/>
              </w:rPr>
              <w:t xml:space="preserve">54</w:t>
            </w:r>
          </w:p>
        </w:tc>
      </w:tr>
      <w:tr>
        <w:trPr>
          <w:cantSplit w:val="0"/>
          <w:trHeight w:val="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spacing w:line="240" w:lineRule="auto"/>
              <w:rPr/>
            </w:pPr>
            <w:r w:rsidDel="00000000" w:rsidR="00000000" w:rsidRPr="00000000">
              <w:rPr>
                <w:rtl w:val="0"/>
              </w:rPr>
              <w:t xml:space="preserve">Regular participants in volunteer sessions</w:t>
            </w:r>
          </w:p>
        </w:tc>
        <w:tc>
          <w:tcPr>
            <w:shd w:fill="auto" w:val="clear"/>
            <w:tcMar>
              <w:top w:w="100.0" w:type="dxa"/>
              <w:left w:w="100.0" w:type="dxa"/>
              <w:bottom w:w="100.0" w:type="dxa"/>
              <w:right w:w="100.0" w:type="dxa"/>
            </w:tcMar>
          </w:tcPr>
          <w:p w:rsidR="00000000" w:rsidDel="00000000" w:rsidP="00000000" w:rsidRDefault="00000000" w:rsidRPr="00000000" w14:paraId="000000B3">
            <w:pPr>
              <w:spacing w:line="240" w:lineRule="auto"/>
              <w:rPr/>
            </w:pPr>
            <w:r w:rsidDel="00000000" w:rsidR="00000000" w:rsidRPr="00000000">
              <w:rPr>
                <w:rtl w:val="0"/>
              </w:rPr>
              <w:t xml:space="preserve">132</w:t>
            </w:r>
          </w:p>
        </w:tc>
        <w:tc>
          <w:tcPr>
            <w:shd w:fill="auto" w:val="clear"/>
            <w:tcMar>
              <w:top w:w="100.0" w:type="dxa"/>
              <w:left w:w="100.0" w:type="dxa"/>
              <w:bottom w:w="100.0" w:type="dxa"/>
              <w:right w:w="100.0" w:type="dxa"/>
            </w:tcMar>
          </w:tcPr>
          <w:p w:rsidR="00000000" w:rsidDel="00000000" w:rsidP="00000000" w:rsidRDefault="00000000" w:rsidRPr="00000000" w14:paraId="000000B4">
            <w:pPr>
              <w:spacing w:line="240" w:lineRule="auto"/>
              <w:rPr/>
            </w:pPr>
            <w:r w:rsidDel="00000000" w:rsidR="00000000" w:rsidRPr="00000000">
              <w:rPr>
                <w:rtl w:val="0"/>
              </w:rPr>
              <w:t xml:space="preserve">430</w:t>
            </w:r>
          </w:p>
        </w:tc>
      </w:tr>
      <w:tr>
        <w:trPr>
          <w:cantSplit w:val="0"/>
          <w:trHeight w:val="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5">
            <w:pPr>
              <w:spacing w:line="240" w:lineRule="auto"/>
              <w:rPr/>
            </w:pPr>
            <w:r w:rsidDel="00000000" w:rsidR="00000000" w:rsidRPr="00000000">
              <w:rPr>
                <w:rtl w:val="0"/>
              </w:rPr>
              <w:t xml:space="preserve">KG of litter picked up from beach cleans</w:t>
            </w:r>
          </w:p>
        </w:tc>
        <w:tc>
          <w:tcPr>
            <w:shd w:fill="auto" w:val="clear"/>
            <w:tcMar>
              <w:top w:w="100.0" w:type="dxa"/>
              <w:left w:w="100.0" w:type="dxa"/>
              <w:bottom w:w="100.0" w:type="dxa"/>
              <w:right w:w="100.0" w:type="dxa"/>
            </w:tcMar>
          </w:tcPr>
          <w:p w:rsidR="00000000" w:rsidDel="00000000" w:rsidP="00000000" w:rsidRDefault="00000000" w:rsidRPr="00000000" w14:paraId="000000B6">
            <w:pPr>
              <w:spacing w:line="240" w:lineRule="auto"/>
              <w:rPr/>
            </w:pPr>
            <w:r w:rsidDel="00000000" w:rsidR="00000000" w:rsidRPr="00000000">
              <w:rPr>
                <w:rtl w:val="0"/>
              </w:rPr>
              <w:t xml:space="preserve">129 +/- 10%</w:t>
            </w:r>
          </w:p>
        </w:tc>
        <w:tc>
          <w:tcPr>
            <w:shd w:fill="auto" w:val="clear"/>
            <w:tcMar>
              <w:top w:w="100.0" w:type="dxa"/>
              <w:left w:w="100.0" w:type="dxa"/>
              <w:bottom w:w="100.0" w:type="dxa"/>
              <w:right w:w="100.0" w:type="dxa"/>
            </w:tcMar>
          </w:tcPr>
          <w:p w:rsidR="00000000" w:rsidDel="00000000" w:rsidP="00000000" w:rsidRDefault="00000000" w:rsidRPr="00000000" w14:paraId="000000B7">
            <w:pPr>
              <w:spacing w:line="240" w:lineRule="auto"/>
              <w:rPr/>
            </w:pPr>
            <w:r w:rsidDel="00000000" w:rsidR="00000000" w:rsidRPr="00000000">
              <w:rPr>
                <w:rtl w:val="0"/>
              </w:rPr>
              <w:t xml:space="preserve">702</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spacing w:line="240" w:lineRule="auto"/>
              <w:rPr/>
            </w:pPr>
            <w:r w:rsidDel="00000000" w:rsidR="00000000" w:rsidRPr="00000000">
              <w:rPr>
                <w:rtl w:val="0"/>
              </w:rPr>
              <w:t xml:space="preserve">Beach cleans </w:t>
            </w:r>
          </w:p>
        </w:tc>
        <w:tc>
          <w:tcPr>
            <w:shd w:fill="auto" w:val="clear"/>
            <w:tcMar>
              <w:top w:w="100.0" w:type="dxa"/>
              <w:left w:w="100.0" w:type="dxa"/>
              <w:bottom w:w="100.0" w:type="dxa"/>
              <w:right w:w="100.0" w:type="dxa"/>
            </w:tcMar>
          </w:tcPr>
          <w:p w:rsidR="00000000" w:rsidDel="00000000" w:rsidP="00000000" w:rsidRDefault="00000000" w:rsidRPr="00000000" w14:paraId="000000B9">
            <w:pPr>
              <w:spacing w:line="240" w:lineRule="auto"/>
              <w:rPr/>
            </w:pPr>
            <w:r w:rsidDel="00000000" w:rsidR="00000000" w:rsidRPr="00000000">
              <w:rPr>
                <w:rtl w:val="0"/>
              </w:rPr>
              <w:t xml:space="preserve">16</w:t>
            </w:r>
          </w:p>
        </w:tc>
        <w:tc>
          <w:tcPr>
            <w:shd w:fill="auto" w:val="clear"/>
            <w:tcMar>
              <w:top w:w="100.0" w:type="dxa"/>
              <w:left w:w="100.0" w:type="dxa"/>
              <w:bottom w:w="100.0" w:type="dxa"/>
              <w:right w:w="100.0" w:type="dxa"/>
            </w:tcMar>
          </w:tcPr>
          <w:p w:rsidR="00000000" w:rsidDel="00000000" w:rsidP="00000000" w:rsidRDefault="00000000" w:rsidRPr="00000000" w14:paraId="000000BA">
            <w:pPr>
              <w:spacing w:line="240" w:lineRule="auto"/>
              <w:rPr/>
            </w:pPr>
            <w:r w:rsidDel="00000000" w:rsidR="00000000" w:rsidRPr="00000000">
              <w:rPr>
                <w:rtl w:val="0"/>
              </w:rPr>
              <w:t xml:space="preserve">16</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spacing w:line="240" w:lineRule="auto"/>
              <w:rPr/>
            </w:pPr>
            <w:r w:rsidDel="00000000" w:rsidR="00000000" w:rsidRPr="00000000">
              <w:rPr>
                <w:rtl w:val="0"/>
              </w:rPr>
              <w:t xml:space="preserve">Citizen science events</w:t>
            </w:r>
          </w:p>
        </w:tc>
        <w:tc>
          <w:tcPr>
            <w:shd w:fill="auto" w:val="clear"/>
            <w:tcMar>
              <w:top w:w="100.0" w:type="dxa"/>
              <w:left w:w="100.0" w:type="dxa"/>
              <w:bottom w:w="100.0" w:type="dxa"/>
              <w:right w:w="100.0" w:type="dxa"/>
            </w:tcMar>
          </w:tcPr>
          <w:p w:rsidR="00000000" w:rsidDel="00000000" w:rsidP="00000000" w:rsidRDefault="00000000" w:rsidRPr="00000000" w14:paraId="000000BC">
            <w:pPr>
              <w:spacing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0BD">
            <w:pPr>
              <w:spacing w:line="240" w:lineRule="auto"/>
              <w:rPr/>
            </w:pPr>
            <w:r w:rsidDel="00000000" w:rsidR="00000000" w:rsidRPr="00000000">
              <w:rPr>
                <w:rtl w:val="0"/>
              </w:rPr>
              <w:t xml:space="preserve">15</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spacing w:line="240" w:lineRule="auto"/>
              <w:rPr/>
            </w:pPr>
            <w:r w:rsidDel="00000000" w:rsidR="00000000" w:rsidRPr="00000000">
              <w:rPr>
                <w:rtl w:val="0"/>
              </w:rPr>
              <w:t xml:space="preserve">Participants at citizen science events</w:t>
            </w:r>
          </w:p>
        </w:tc>
        <w:tc>
          <w:tcPr>
            <w:shd w:fill="auto" w:val="clear"/>
            <w:tcMar>
              <w:top w:w="100.0" w:type="dxa"/>
              <w:left w:w="100.0" w:type="dxa"/>
              <w:bottom w:w="100.0" w:type="dxa"/>
              <w:right w:w="100.0" w:type="dxa"/>
            </w:tcMar>
          </w:tcPr>
          <w:p w:rsidR="00000000" w:rsidDel="00000000" w:rsidP="00000000" w:rsidRDefault="00000000" w:rsidRPr="00000000" w14:paraId="000000BF">
            <w:pPr>
              <w:spacing w:line="240" w:lineRule="auto"/>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C0">
            <w:pPr>
              <w:spacing w:line="240" w:lineRule="auto"/>
              <w:rPr/>
            </w:pPr>
            <w:r w:rsidDel="00000000" w:rsidR="00000000" w:rsidRPr="00000000">
              <w:rPr>
                <w:rtl w:val="0"/>
              </w:rPr>
              <w:t xml:space="preserve">119</w:t>
            </w:r>
          </w:p>
        </w:tc>
      </w:tr>
    </w:tbl>
    <w:p w:rsidR="00000000" w:rsidDel="00000000" w:rsidP="00000000" w:rsidRDefault="00000000" w:rsidRPr="00000000" w14:paraId="000000C1">
      <w:pPr>
        <w:spacing w:after="200" w:line="240" w:lineRule="auto"/>
        <w:rPr>
          <w:b w:val="1"/>
        </w:rPr>
      </w:pPr>
      <w:r w:rsidDel="00000000" w:rsidR="00000000" w:rsidRPr="00000000">
        <w:rPr>
          <w:rtl w:val="0"/>
        </w:rPr>
      </w:r>
    </w:p>
    <w:p w:rsidR="00000000" w:rsidDel="00000000" w:rsidP="00000000" w:rsidRDefault="00000000" w:rsidRPr="00000000" w14:paraId="000000C2">
      <w:pPr>
        <w:spacing w:after="200" w:line="240" w:lineRule="auto"/>
        <w:rPr>
          <w:b w:val="1"/>
        </w:rPr>
      </w:pPr>
      <w:r w:rsidDel="00000000" w:rsidR="00000000" w:rsidRPr="00000000">
        <w:rPr>
          <w:b w:val="1"/>
          <w:rtl w:val="0"/>
        </w:rPr>
        <w:t xml:space="preserve">Achievements during 2023/24:</w:t>
      </w:r>
    </w:p>
    <w:p w:rsidR="00000000" w:rsidDel="00000000" w:rsidP="00000000" w:rsidRDefault="00000000" w:rsidRPr="00000000" w14:paraId="000000C3">
      <w:pPr>
        <w:spacing w:after="200" w:line="240" w:lineRule="auto"/>
        <w:rPr/>
      </w:pPr>
      <w:r w:rsidDel="00000000" w:rsidR="00000000" w:rsidRPr="00000000">
        <w:rPr>
          <w:rtl w:val="0"/>
        </w:rPr>
        <w:t xml:space="preserve">Establishment of a new BMR Board of Trustees</w:t>
      </w:r>
    </w:p>
    <w:p w:rsidR="00000000" w:rsidDel="00000000" w:rsidP="00000000" w:rsidRDefault="00000000" w:rsidRPr="00000000" w14:paraId="000000C4">
      <w:pPr>
        <w:spacing w:after="200" w:line="240" w:lineRule="auto"/>
        <w:rPr/>
      </w:pPr>
      <w:r w:rsidDel="00000000" w:rsidR="00000000" w:rsidRPr="00000000">
        <w:rPr>
          <w:rtl w:val="0"/>
        </w:rPr>
        <w:t xml:space="preserve">Creation of new suite of marketing and promotional materials - BMR Leaflet, ‘Discover the BMR and the Beautiful Berwickshire Coast’, ‘A Guide to Recreational Activity’, ‘Ocean Immersion’ promotional video.</w:t>
      </w:r>
    </w:p>
    <w:p w:rsidR="00000000" w:rsidDel="00000000" w:rsidP="00000000" w:rsidRDefault="00000000" w:rsidRPr="00000000" w14:paraId="000000C5">
      <w:pPr>
        <w:spacing w:after="200" w:line="240" w:lineRule="auto"/>
        <w:rPr/>
      </w:pPr>
      <w:r w:rsidDel="00000000" w:rsidR="00000000" w:rsidRPr="00000000">
        <w:rPr>
          <w:rtl w:val="0"/>
        </w:rPr>
        <w:t xml:space="preserve">Coordination of a Volunteer Programme delivering a series of participatory conservation tasks, e.g. beach cleans, nurdle hunts and clearance of invasive non-native species. </w:t>
      </w:r>
    </w:p>
    <w:p w:rsidR="00000000" w:rsidDel="00000000" w:rsidP="00000000" w:rsidRDefault="00000000" w:rsidRPr="00000000" w14:paraId="000000C6">
      <w:pPr>
        <w:spacing w:after="200" w:line="240" w:lineRule="auto"/>
        <w:rPr/>
      </w:pPr>
      <w:r w:rsidDel="00000000" w:rsidR="00000000" w:rsidRPr="00000000">
        <w:rPr>
          <w:rtl w:val="0"/>
        </w:rPr>
        <w:t xml:space="preserve">Delivery of a ‘citizen science’ environmental monitoring programme including a community ‘Bioblitz’ environmental audit.</w:t>
      </w:r>
    </w:p>
    <w:p w:rsidR="00000000" w:rsidDel="00000000" w:rsidP="00000000" w:rsidRDefault="00000000" w:rsidRPr="00000000" w14:paraId="000000C7">
      <w:pPr>
        <w:spacing w:after="200" w:line="240" w:lineRule="auto"/>
        <w:rPr/>
      </w:pPr>
      <w:r w:rsidDel="00000000" w:rsidR="00000000" w:rsidRPr="00000000">
        <w:rPr>
          <w:rtl w:val="0"/>
        </w:rPr>
        <w:t xml:space="preserve">Completion of the Berwickshire Lobster Hatchery project which attracted 3451 visitors to exhibitions and events held in the Marine Education Centre.</w:t>
      </w:r>
    </w:p>
    <w:p w:rsidR="00000000" w:rsidDel="00000000" w:rsidP="00000000" w:rsidRDefault="00000000" w:rsidRPr="00000000" w14:paraId="000000C8">
      <w:pPr>
        <w:spacing w:after="200" w:line="240" w:lineRule="auto"/>
        <w:rPr/>
      </w:pPr>
      <w:r w:rsidDel="00000000" w:rsidR="00000000" w:rsidRPr="00000000">
        <w:rPr>
          <w:rtl w:val="0"/>
        </w:rPr>
        <w:t xml:space="preserve">Appointment of a new BMR ‘Head Ranger’ post to coordinate the delivery of a Summer Ranger programme supporting a range of activities for visitors to the area.</w:t>
      </w:r>
    </w:p>
    <w:p w:rsidR="00000000" w:rsidDel="00000000" w:rsidP="00000000" w:rsidRDefault="00000000" w:rsidRPr="00000000" w14:paraId="000000C9">
      <w:pPr>
        <w:spacing w:after="200" w:line="240" w:lineRule="auto"/>
        <w:rPr/>
      </w:pPr>
      <w:r w:rsidDel="00000000" w:rsidR="00000000" w:rsidRPr="00000000">
        <w:rPr>
          <w:rtl w:val="0"/>
        </w:rPr>
        <w:t xml:space="preserve">Development and publication of ‘Ocean and Carbon Literacy’ learning resources and the delivery of a schools outreach programme offering marine experiments to explain coastal and marine climate change.</w:t>
      </w:r>
    </w:p>
    <w:p w:rsidR="00000000" w:rsidDel="00000000" w:rsidP="00000000" w:rsidRDefault="00000000" w:rsidRPr="00000000" w14:paraId="000000CA">
      <w:pPr>
        <w:spacing w:after="200" w:line="240" w:lineRule="auto"/>
        <w:rPr/>
      </w:pPr>
      <w:r w:rsidDel="00000000" w:rsidR="00000000" w:rsidRPr="00000000">
        <w:rPr>
          <w:rtl w:val="0"/>
        </w:rPr>
        <w:t xml:space="preserve">Attendance at a range of local shows, events and exhibitions and meetings with the local MSP and Cabinet Secretary for Net Zero and Just Transition.    </w:t>
      </w:r>
    </w:p>
    <w:p w:rsidR="00000000" w:rsidDel="00000000" w:rsidP="00000000" w:rsidRDefault="00000000" w:rsidRPr="00000000" w14:paraId="000000CB">
      <w:pPr>
        <w:spacing w:after="200" w:line="240" w:lineRule="auto"/>
        <w:rPr/>
      </w:pPr>
      <w:r w:rsidDel="00000000" w:rsidR="00000000" w:rsidRPr="00000000">
        <w:rPr>
          <w:rtl w:val="0"/>
        </w:rPr>
        <w:t xml:space="preserve">Contribution to local regeneration ambitions, e.g. Eyemouth Town Team and Eyemouth Place Plan, and to the developing marine and coastal policy agenda.</w:t>
      </w:r>
    </w:p>
    <w:p w:rsidR="00000000" w:rsidDel="00000000" w:rsidP="00000000" w:rsidRDefault="00000000" w:rsidRPr="00000000" w14:paraId="000000CC">
      <w:pPr>
        <w:spacing w:after="200" w:line="240" w:lineRule="auto"/>
        <w:rPr/>
      </w:pPr>
      <w:r w:rsidDel="00000000" w:rsidR="00000000" w:rsidRPr="00000000">
        <w:rPr>
          <w:rtl w:val="0"/>
        </w:rPr>
      </w:r>
    </w:p>
    <w:p w:rsidR="00000000" w:rsidDel="00000000" w:rsidP="00000000" w:rsidRDefault="00000000" w:rsidRPr="00000000" w14:paraId="000000CD">
      <w:pPr>
        <w:pStyle w:val="Heading1"/>
        <w:spacing w:after="200" w:before="360" w:line="240" w:lineRule="auto"/>
        <w:rPr>
          <w:b w:val="1"/>
          <w:color w:val="01736d"/>
          <w:sz w:val="36"/>
          <w:szCs w:val="36"/>
        </w:rPr>
      </w:pPr>
      <w:bookmarkStart w:colFirst="0" w:colLast="0" w:name="_44sinio" w:id="7"/>
      <w:bookmarkEnd w:id="7"/>
      <w:r w:rsidDel="00000000" w:rsidR="00000000" w:rsidRPr="00000000">
        <w:rPr>
          <w:b w:val="1"/>
          <w:color w:val="01736d"/>
          <w:sz w:val="36"/>
          <w:szCs w:val="36"/>
          <w:rtl w:val="0"/>
        </w:rPr>
        <w:t xml:space="preserve">6. Impact strategy</w:t>
      </w:r>
    </w:p>
    <w:p w:rsidR="00000000" w:rsidDel="00000000" w:rsidP="00000000" w:rsidRDefault="00000000" w:rsidRPr="00000000" w14:paraId="000000CE">
      <w:pPr>
        <w:spacing w:after="200" w:line="240" w:lineRule="auto"/>
        <w:jc w:val="both"/>
        <w:rPr>
          <w:b w:val="1"/>
        </w:rPr>
      </w:pPr>
      <w:r w:rsidDel="00000000" w:rsidR="00000000" w:rsidRPr="00000000">
        <w:rPr>
          <w:b w:val="1"/>
          <w:rtl w:val="0"/>
        </w:rPr>
        <w:t xml:space="preserve">Main objective: </w:t>
      </w:r>
      <w:r w:rsidDel="00000000" w:rsidR="00000000" w:rsidRPr="00000000">
        <w:rPr>
          <w:rtl w:val="0"/>
        </w:rPr>
        <w:t xml:space="preserve">To achieve the main objectives of BMR through well-designed and effective projects.</w:t>
      </w:r>
      <w:r w:rsidDel="00000000" w:rsidR="00000000" w:rsidRPr="00000000">
        <w:rPr>
          <w:b w:val="1"/>
          <w:rtl w:val="0"/>
        </w:rPr>
        <w:t xml:space="preserve"> </w:t>
      </w:r>
    </w:p>
    <w:p w:rsidR="00000000" w:rsidDel="00000000" w:rsidP="00000000" w:rsidRDefault="00000000" w:rsidRPr="00000000" w14:paraId="000000CF">
      <w:pPr>
        <w:spacing w:after="200" w:line="240" w:lineRule="auto"/>
        <w:jc w:val="both"/>
        <w:rPr/>
      </w:pPr>
      <w:r w:rsidDel="00000000" w:rsidR="00000000" w:rsidRPr="00000000">
        <w:rPr>
          <w:rtl w:val="0"/>
        </w:rPr>
        <w:t xml:space="preserve">Some of these projects will have a definitive end and be linked to a grant contract, while others will roll over and continue indefinitely. </w:t>
      </w:r>
    </w:p>
    <w:p w:rsidR="00000000" w:rsidDel="00000000" w:rsidP="00000000" w:rsidRDefault="00000000" w:rsidRPr="00000000" w14:paraId="000000D0">
      <w:pPr>
        <w:spacing w:after="200" w:line="240" w:lineRule="auto"/>
        <w:jc w:val="both"/>
        <w:rPr/>
      </w:pPr>
      <w:r w:rsidDel="00000000" w:rsidR="00000000" w:rsidRPr="00000000">
        <w:rPr>
          <w:rtl w:val="0"/>
        </w:rPr>
        <w:t xml:space="preserve">The funds to implement these projects will either come from grant funders, community donations or from BMR itself. Some projects may also generate revenue for BMR as they sell products or provide services to eco-tourists or organisations such as the Scottish Government.</w:t>
      </w:r>
    </w:p>
    <w:p w:rsidR="00000000" w:rsidDel="00000000" w:rsidP="00000000" w:rsidRDefault="00000000" w:rsidRPr="00000000" w14:paraId="000000D1">
      <w:pPr>
        <w:spacing w:after="200" w:line="240" w:lineRule="auto"/>
        <w:jc w:val="both"/>
        <w:rPr/>
      </w:pPr>
      <w:r w:rsidDel="00000000" w:rsidR="00000000" w:rsidRPr="00000000">
        <w:rPr>
          <w:rtl w:val="0"/>
        </w:rPr>
        <w:t xml:space="preserve">BMR will remain aware of the policy and funding environment so that it can develop and market projects that align with these external priorities. </w:t>
      </w:r>
    </w:p>
    <w:p w:rsidR="00000000" w:rsidDel="00000000" w:rsidP="00000000" w:rsidRDefault="00000000" w:rsidRPr="00000000" w14:paraId="000000D2">
      <w:pPr>
        <w:spacing w:after="200" w:line="240" w:lineRule="auto"/>
        <w:rPr>
          <w:b w:val="1"/>
        </w:rPr>
      </w:pPr>
      <w:r w:rsidDel="00000000" w:rsidR="00000000" w:rsidRPr="00000000">
        <w:rPr>
          <w:b w:val="1"/>
          <w:rtl w:val="0"/>
        </w:rPr>
        <w:t xml:space="preserve">Proposed projects:</w:t>
      </w:r>
    </w:p>
    <w:p w:rsidR="00000000" w:rsidDel="00000000" w:rsidP="00000000" w:rsidRDefault="00000000" w:rsidRPr="00000000" w14:paraId="000000D3">
      <w:pPr>
        <w:spacing w:after="200" w:line="240" w:lineRule="auto"/>
        <w:jc w:val="both"/>
        <w:rPr/>
      </w:pPr>
      <w:r w:rsidDel="00000000" w:rsidR="00000000" w:rsidRPr="00000000">
        <w:rPr>
          <w:rtl w:val="0"/>
        </w:rPr>
        <w:t xml:space="preserve">Below are the projects that BMR will seek to implement in its upcoming financial year (March 2024 to February 2025), subject to the availability of funds. Some of these projects have been ongoing while others are new projects that will need to be launched. A key project for 2024 will be the commemoration of the designation of the Voluntary Marine Reserve in 1984. </w:t>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0D4">
            <w:pPr>
              <w:spacing w:line="240" w:lineRule="auto"/>
              <w:jc w:val="both"/>
              <w:rPr>
                <w:b w:val="1"/>
              </w:rPr>
            </w:pPr>
            <w:r w:rsidDel="00000000" w:rsidR="00000000" w:rsidRPr="00000000">
              <w:rPr>
                <w:b w:val="1"/>
                <w:rtl w:val="0"/>
              </w:rPr>
              <w:t xml:space="preserve">Project 1</w:t>
            </w:r>
          </w:p>
        </w:tc>
        <w:tc>
          <w:tcPr>
            <w:shd w:fill="bae18f" w:val="clear"/>
          </w:tcPr>
          <w:p w:rsidR="00000000" w:rsidDel="00000000" w:rsidP="00000000" w:rsidRDefault="00000000" w:rsidRPr="00000000" w14:paraId="000000D5">
            <w:pPr>
              <w:spacing w:line="240" w:lineRule="auto"/>
              <w:jc w:val="both"/>
              <w:rPr>
                <w:b w:val="1"/>
              </w:rPr>
            </w:pPr>
            <w:r w:rsidDel="00000000" w:rsidR="00000000" w:rsidRPr="00000000">
              <w:rPr>
                <w:b w:val="1"/>
                <w:rtl w:val="0"/>
              </w:rPr>
              <w:t xml:space="preserve">Community Led Environmental Action</w:t>
            </w:r>
          </w:p>
        </w:tc>
      </w:tr>
      <w:tr>
        <w:trPr>
          <w:cantSplit w:val="0"/>
          <w:tblHeader w:val="0"/>
        </w:trPr>
        <w:tc>
          <w:tcPr/>
          <w:p w:rsidR="00000000" w:rsidDel="00000000" w:rsidP="00000000" w:rsidRDefault="00000000" w:rsidRPr="00000000" w14:paraId="000000D6">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0D7">
            <w:pPr>
              <w:numPr>
                <w:ilvl w:val="0"/>
                <w:numId w:val="16"/>
              </w:numPr>
              <w:spacing w:after="200" w:line="240" w:lineRule="auto"/>
              <w:ind w:left="720" w:hanging="360"/>
              <w:jc w:val="both"/>
            </w:pPr>
            <w:r w:rsidDel="00000000" w:rsidR="00000000" w:rsidRPr="00000000">
              <w:rPr>
                <w:rtl w:val="0"/>
              </w:rPr>
              <w:t xml:space="preserve">An active project that commenced in March 2024.</w:t>
            </w:r>
          </w:p>
        </w:tc>
      </w:tr>
      <w:tr>
        <w:trPr>
          <w:cantSplit w:val="0"/>
          <w:tblHeader w:val="0"/>
        </w:trPr>
        <w:tc>
          <w:tcPr/>
          <w:p w:rsidR="00000000" w:rsidDel="00000000" w:rsidP="00000000" w:rsidRDefault="00000000" w:rsidRPr="00000000" w14:paraId="000000D8">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0D9">
            <w:pPr>
              <w:numPr>
                <w:ilvl w:val="0"/>
                <w:numId w:val="16"/>
              </w:numPr>
              <w:spacing w:after="200" w:line="240" w:lineRule="auto"/>
              <w:ind w:left="720" w:hanging="360"/>
              <w:jc w:val="both"/>
            </w:pPr>
            <w:r w:rsidDel="00000000" w:rsidR="00000000" w:rsidRPr="00000000">
              <w:rPr>
                <w:rtl w:val="0"/>
              </w:rPr>
              <w:t xml:space="preserve">1,2,3,4,5</w:t>
            </w:r>
          </w:p>
        </w:tc>
      </w:tr>
      <w:tr>
        <w:trPr>
          <w:cantSplit w:val="0"/>
          <w:tblHeader w:val="0"/>
        </w:trPr>
        <w:tc>
          <w:tcPr/>
          <w:p w:rsidR="00000000" w:rsidDel="00000000" w:rsidP="00000000" w:rsidRDefault="00000000" w:rsidRPr="00000000" w14:paraId="000000DA">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0DB">
            <w:pPr>
              <w:numPr>
                <w:ilvl w:val="0"/>
                <w:numId w:val="16"/>
              </w:numPr>
              <w:spacing w:line="240" w:lineRule="auto"/>
              <w:ind w:left="720" w:hanging="360"/>
              <w:jc w:val="both"/>
            </w:pPr>
            <w:r w:rsidDel="00000000" w:rsidR="00000000" w:rsidRPr="00000000">
              <w:rPr>
                <w:rtl w:val="0"/>
              </w:rPr>
              <w:t xml:space="preserve">The project will support the coordination and delivery of a volunteer and community participation programme through citizen science activities and conservation and environmental tasks along the Berwickshire Coast.</w:t>
            </w:r>
          </w:p>
          <w:p w:rsidR="00000000" w:rsidDel="00000000" w:rsidP="00000000" w:rsidRDefault="00000000" w:rsidRPr="00000000" w14:paraId="000000DC">
            <w:pPr>
              <w:numPr>
                <w:ilvl w:val="0"/>
                <w:numId w:val="16"/>
              </w:numPr>
              <w:spacing w:after="200" w:line="240" w:lineRule="auto"/>
              <w:ind w:left="720" w:hanging="360"/>
              <w:jc w:val="both"/>
            </w:pPr>
            <w:r w:rsidDel="00000000" w:rsidR="00000000" w:rsidRPr="00000000">
              <w:rPr>
                <w:rtl w:val="0"/>
              </w:rPr>
              <w:t xml:space="preserve">The project will deliver a series of ‘discovery’ events and activities to raise the profile of the BMR and the Berwickshire Coast, attract a wider range of interests to the area and encourage volunteering and community participation.</w:t>
            </w:r>
          </w:p>
        </w:tc>
      </w:tr>
      <w:tr>
        <w:trPr>
          <w:cantSplit w:val="0"/>
          <w:tblHeader w:val="0"/>
        </w:trPr>
        <w:tc>
          <w:tcPr/>
          <w:p w:rsidR="00000000" w:rsidDel="00000000" w:rsidP="00000000" w:rsidRDefault="00000000" w:rsidRPr="00000000" w14:paraId="000000DD">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0DE">
            <w:pPr>
              <w:numPr>
                <w:ilvl w:val="0"/>
                <w:numId w:val="17"/>
              </w:numPr>
              <w:spacing w:after="200" w:line="240" w:lineRule="auto"/>
              <w:ind w:left="720" w:hanging="360"/>
              <w:jc w:val="both"/>
            </w:pPr>
            <w:r w:rsidDel="00000000" w:rsidR="00000000" w:rsidRPr="00000000">
              <w:rPr>
                <w:rtl w:val="0"/>
              </w:rPr>
              <w:t xml:space="preserve">Local communities and v</w:t>
            </w:r>
            <w:r w:rsidDel="00000000" w:rsidR="00000000" w:rsidRPr="00000000">
              <w:rPr>
                <w:rtl w:val="0"/>
              </w:rPr>
              <w:t xml:space="preserve">isitors are more aware of the marine habitat and coastal environment, and the challenges faced by these ecosystems. </w:t>
            </w:r>
          </w:p>
        </w:tc>
      </w:tr>
      <w:tr>
        <w:trPr>
          <w:cantSplit w:val="0"/>
          <w:tblHeader w:val="0"/>
        </w:trPr>
        <w:tc>
          <w:tcPr/>
          <w:p w:rsidR="00000000" w:rsidDel="00000000" w:rsidP="00000000" w:rsidRDefault="00000000" w:rsidRPr="00000000" w14:paraId="000000DF">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0E0">
            <w:pPr>
              <w:numPr>
                <w:ilvl w:val="0"/>
                <w:numId w:val="17"/>
              </w:numPr>
              <w:spacing w:after="200" w:line="240" w:lineRule="auto"/>
              <w:ind w:left="720" w:hanging="360"/>
              <w:jc w:val="both"/>
            </w:pPr>
            <w:r w:rsidDel="00000000" w:rsidR="00000000" w:rsidRPr="00000000">
              <w:rPr>
                <w:rtl w:val="0"/>
              </w:rPr>
              <w:t xml:space="preserve">Increased participation opportunities for individuals, community groups and local businesses to undertake conservations and environmental activities and interact with the volunteers and each other.</w:t>
            </w:r>
          </w:p>
        </w:tc>
      </w:tr>
      <w:tr>
        <w:trPr>
          <w:cantSplit w:val="0"/>
          <w:tblHeader w:val="0"/>
        </w:trPr>
        <w:tc>
          <w:tcPr/>
          <w:p w:rsidR="00000000" w:rsidDel="00000000" w:rsidP="00000000" w:rsidRDefault="00000000" w:rsidRPr="00000000" w14:paraId="000000E1">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0E2">
            <w:pPr>
              <w:numPr>
                <w:ilvl w:val="0"/>
                <w:numId w:val="17"/>
              </w:numPr>
              <w:spacing w:after="200" w:line="240" w:lineRule="auto"/>
              <w:ind w:left="720" w:hanging="360"/>
              <w:jc w:val="both"/>
            </w:pPr>
            <w:r w:rsidDel="00000000" w:rsidR="00000000" w:rsidRPr="00000000">
              <w:rPr>
                <w:rtl w:val="0"/>
              </w:rPr>
              <w:t xml:space="preserve">Increased local economic activity as the profile of the Berwickshire Coast is raised and local environmental ‘attractions’ promoted to encourage visitors to spend more time in the area and spend money on local goods and services. </w:t>
            </w:r>
          </w:p>
        </w:tc>
      </w:tr>
    </w:tbl>
    <w:p w:rsidR="00000000" w:rsidDel="00000000" w:rsidP="00000000" w:rsidRDefault="00000000" w:rsidRPr="00000000" w14:paraId="000000E3">
      <w:pPr>
        <w:spacing w:after="200" w:line="240" w:lineRule="auto"/>
        <w:jc w:val="both"/>
        <w:rPr/>
      </w:pP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0E4">
            <w:pPr>
              <w:spacing w:line="240" w:lineRule="auto"/>
              <w:jc w:val="both"/>
              <w:rPr>
                <w:b w:val="1"/>
              </w:rPr>
            </w:pPr>
            <w:r w:rsidDel="00000000" w:rsidR="00000000" w:rsidRPr="00000000">
              <w:rPr>
                <w:b w:val="1"/>
                <w:rtl w:val="0"/>
              </w:rPr>
              <w:t xml:space="preserve">Project 2</w:t>
            </w:r>
          </w:p>
        </w:tc>
        <w:tc>
          <w:tcPr>
            <w:shd w:fill="bae18f" w:val="clear"/>
          </w:tcPr>
          <w:p w:rsidR="00000000" w:rsidDel="00000000" w:rsidP="00000000" w:rsidRDefault="00000000" w:rsidRPr="00000000" w14:paraId="000000E5">
            <w:pPr>
              <w:spacing w:line="240" w:lineRule="auto"/>
              <w:jc w:val="both"/>
              <w:rPr>
                <w:b w:val="1"/>
              </w:rPr>
            </w:pPr>
            <w:r w:rsidDel="00000000" w:rsidR="00000000" w:rsidRPr="00000000">
              <w:rPr>
                <w:b w:val="1"/>
                <w:rtl w:val="0"/>
              </w:rPr>
              <w:t xml:space="preserve">Conservation Volunteers</w:t>
            </w:r>
          </w:p>
        </w:tc>
      </w:tr>
      <w:tr>
        <w:trPr>
          <w:cantSplit w:val="0"/>
          <w:trHeight w:val="267" w:hRule="atLeast"/>
          <w:tblHeader w:val="0"/>
        </w:trPr>
        <w:tc>
          <w:tcPr/>
          <w:p w:rsidR="00000000" w:rsidDel="00000000" w:rsidP="00000000" w:rsidRDefault="00000000" w:rsidRPr="00000000" w14:paraId="000000E6">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0E7">
            <w:pPr>
              <w:numPr>
                <w:ilvl w:val="0"/>
                <w:numId w:val="16"/>
              </w:numPr>
              <w:spacing w:after="200" w:line="240" w:lineRule="auto"/>
              <w:ind w:left="720" w:hanging="360"/>
              <w:jc w:val="both"/>
            </w:pPr>
            <w:r w:rsidDel="00000000" w:rsidR="00000000" w:rsidRPr="00000000">
              <w:rPr>
                <w:rtl w:val="0"/>
              </w:rPr>
              <w:t xml:space="preserve">Active project since January 2022 although volunteers have been informally involved over the past two decades.</w:t>
            </w:r>
          </w:p>
        </w:tc>
      </w:tr>
      <w:tr>
        <w:trPr>
          <w:cantSplit w:val="0"/>
          <w:tblHeader w:val="0"/>
        </w:trPr>
        <w:tc>
          <w:tcPr/>
          <w:p w:rsidR="00000000" w:rsidDel="00000000" w:rsidP="00000000" w:rsidRDefault="00000000" w:rsidRPr="00000000" w14:paraId="000000E8">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0E9">
            <w:pPr>
              <w:numPr>
                <w:ilvl w:val="0"/>
                <w:numId w:val="17"/>
              </w:numPr>
              <w:spacing w:after="200" w:line="240" w:lineRule="auto"/>
              <w:ind w:left="720" w:hanging="360"/>
              <w:jc w:val="both"/>
            </w:pPr>
            <w:r w:rsidDel="00000000" w:rsidR="00000000" w:rsidRPr="00000000">
              <w:rPr>
                <w:rtl w:val="0"/>
              </w:rPr>
              <w:t xml:space="preserve">Part funded through the Community Led Environmental Action project</w:t>
            </w:r>
          </w:p>
          <w:p w:rsidR="00000000" w:rsidDel="00000000" w:rsidP="00000000" w:rsidRDefault="00000000" w:rsidRPr="00000000" w14:paraId="000000EA">
            <w:pPr>
              <w:numPr>
                <w:ilvl w:val="0"/>
                <w:numId w:val="17"/>
              </w:numPr>
              <w:spacing w:after="200" w:line="240" w:lineRule="auto"/>
              <w:ind w:left="720" w:hanging="360"/>
              <w:jc w:val="both"/>
              <w:rPr>
                <w:u w:val="none"/>
              </w:rPr>
            </w:pPr>
            <w:r w:rsidDel="00000000" w:rsidR="00000000" w:rsidRPr="00000000">
              <w:rPr>
                <w:rtl w:val="0"/>
              </w:rPr>
              <w:t xml:space="preserve">Funding has been secured for the provision of new/replacement survey equipment</w:t>
            </w:r>
          </w:p>
          <w:p w:rsidR="00000000" w:rsidDel="00000000" w:rsidP="00000000" w:rsidRDefault="00000000" w:rsidRPr="00000000" w14:paraId="000000EB">
            <w:pPr>
              <w:numPr>
                <w:ilvl w:val="0"/>
                <w:numId w:val="17"/>
              </w:numPr>
              <w:spacing w:after="200" w:line="240" w:lineRule="auto"/>
              <w:ind w:left="720" w:hanging="360"/>
              <w:jc w:val="both"/>
              <w:rPr>
                <w:u w:val="none"/>
              </w:rPr>
            </w:pPr>
            <w:r w:rsidDel="00000000" w:rsidR="00000000" w:rsidRPr="00000000">
              <w:rPr>
                <w:rtl w:val="0"/>
              </w:rPr>
              <w:t xml:space="preserve">Additional funding/sponsorship to be sought for the delivery of challenging tasks</w:t>
            </w:r>
            <w:r w:rsidDel="00000000" w:rsidR="00000000" w:rsidRPr="00000000">
              <w:rPr>
                <w:rtl w:val="0"/>
              </w:rPr>
            </w:r>
          </w:p>
        </w:tc>
      </w:tr>
      <w:tr>
        <w:trPr>
          <w:cantSplit w:val="0"/>
          <w:tblHeader w:val="0"/>
        </w:trPr>
        <w:tc>
          <w:tcPr/>
          <w:p w:rsidR="00000000" w:rsidDel="00000000" w:rsidP="00000000" w:rsidRDefault="00000000" w:rsidRPr="00000000" w14:paraId="000000EC">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0ED">
            <w:pPr>
              <w:numPr>
                <w:ilvl w:val="0"/>
                <w:numId w:val="17"/>
              </w:numPr>
              <w:spacing w:after="200" w:line="240" w:lineRule="auto"/>
              <w:ind w:left="720" w:hanging="360"/>
              <w:jc w:val="both"/>
            </w:pPr>
            <w:r w:rsidDel="00000000" w:rsidR="00000000" w:rsidRPr="00000000">
              <w:rPr>
                <w:rtl w:val="0"/>
              </w:rPr>
              <w:t xml:space="preserve">1,2,3,4</w:t>
            </w:r>
          </w:p>
        </w:tc>
      </w:tr>
      <w:tr>
        <w:trPr>
          <w:cantSplit w:val="0"/>
          <w:tblHeader w:val="0"/>
        </w:trPr>
        <w:tc>
          <w:tcPr/>
          <w:p w:rsidR="00000000" w:rsidDel="00000000" w:rsidP="00000000" w:rsidRDefault="00000000" w:rsidRPr="00000000" w14:paraId="000000EE">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0EF">
            <w:pPr>
              <w:numPr>
                <w:ilvl w:val="0"/>
                <w:numId w:val="2"/>
              </w:numPr>
              <w:spacing w:line="240" w:lineRule="auto"/>
              <w:ind w:left="720" w:hanging="360"/>
              <w:jc w:val="both"/>
            </w:pPr>
            <w:r w:rsidDel="00000000" w:rsidR="00000000" w:rsidRPr="00000000">
              <w:rPr>
                <w:rtl w:val="0"/>
              </w:rPr>
              <w:t xml:space="preserve">This project recruits, trains and works with volunteers on several conservation activities (e.g. beach cleans, nurdle hunts, removing invasive species), citizen science activities (e.g. Shorewatch) and educational activities (e.g. guided walks, Marine Education Centre).</w:t>
            </w:r>
          </w:p>
          <w:p w:rsidR="00000000" w:rsidDel="00000000" w:rsidP="00000000" w:rsidRDefault="00000000" w:rsidRPr="00000000" w14:paraId="000000F0">
            <w:pPr>
              <w:numPr>
                <w:ilvl w:val="0"/>
                <w:numId w:val="2"/>
              </w:numPr>
              <w:spacing w:line="240" w:lineRule="auto"/>
              <w:ind w:left="720" w:hanging="360"/>
              <w:jc w:val="both"/>
            </w:pPr>
            <w:r w:rsidDel="00000000" w:rsidR="00000000" w:rsidRPr="00000000">
              <w:rPr>
                <w:rtl w:val="0"/>
              </w:rPr>
              <w:t xml:space="preserve">Aims to expand regular and committed volunteers from 6 to 12 people.</w:t>
            </w:r>
          </w:p>
          <w:p w:rsidR="00000000" w:rsidDel="00000000" w:rsidP="00000000" w:rsidRDefault="00000000" w:rsidRPr="00000000" w14:paraId="000000F1">
            <w:pPr>
              <w:numPr>
                <w:ilvl w:val="0"/>
                <w:numId w:val="2"/>
              </w:numPr>
              <w:spacing w:after="200" w:line="240" w:lineRule="auto"/>
              <w:ind w:left="720" w:hanging="360"/>
              <w:jc w:val="both"/>
            </w:pPr>
            <w:r w:rsidDel="00000000" w:rsidR="00000000" w:rsidRPr="00000000">
              <w:rPr>
                <w:rtl w:val="0"/>
              </w:rPr>
              <w:t xml:space="preserve">This is a core project which BMR has run for several years, though in an informal manner.</w:t>
            </w:r>
          </w:p>
        </w:tc>
      </w:tr>
      <w:tr>
        <w:trPr>
          <w:cantSplit w:val="0"/>
          <w:tblHeader w:val="0"/>
        </w:trPr>
        <w:tc>
          <w:tcPr/>
          <w:p w:rsidR="00000000" w:rsidDel="00000000" w:rsidP="00000000" w:rsidRDefault="00000000" w:rsidRPr="00000000" w14:paraId="000000F2">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0F3">
            <w:pPr>
              <w:numPr>
                <w:ilvl w:val="0"/>
                <w:numId w:val="2"/>
              </w:numPr>
              <w:spacing w:after="200" w:line="240" w:lineRule="auto"/>
              <w:ind w:left="720" w:hanging="360"/>
              <w:jc w:val="both"/>
            </w:pPr>
            <w:r w:rsidDel="00000000" w:rsidR="00000000" w:rsidRPr="00000000">
              <w:rPr>
                <w:rtl w:val="0"/>
              </w:rPr>
              <w:t xml:space="preserve">Marine and coastal habitat </w:t>
            </w:r>
            <w:r w:rsidDel="00000000" w:rsidR="00000000" w:rsidRPr="00000000">
              <w:rPr>
                <w:rtl w:val="0"/>
              </w:rPr>
              <w:t xml:space="preserve">conservation and restoration throughout the Berwickshire Coast.</w:t>
            </w:r>
          </w:p>
        </w:tc>
      </w:tr>
      <w:tr>
        <w:trPr>
          <w:cantSplit w:val="0"/>
          <w:tblHeader w:val="0"/>
        </w:trPr>
        <w:tc>
          <w:tcPr/>
          <w:p w:rsidR="00000000" w:rsidDel="00000000" w:rsidP="00000000" w:rsidRDefault="00000000" w:rsidRPr="00000000" w14:paraId="000000F4">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0F5">
            <w:pPr>
              <w:numPr>
                <w:ilvl w:val="0"/>
                <w:numId w:val="2"/>
              </w:numPr>
              <w:spacing w:after="200" w:line="240" w:lineRule="auto"/>
              <w:ind w:left="720" w:hanging="360"/>
              <w:jc w:val="both"/>
            </w:pPr>
            <w:r w:rsidDel="00000000" w:rsidR="00000000" w:rsidRPr="00000000">
              <w:rPr>
                <w:rtl w:val="0"/>
              </w:rPr>
              <w:t xml:space="preserve">Opportunity for like-minded people to meet up, learn more about the environment, get some exercise and fresh air, and be part of conservation activities. </w:t>
            </w:r>
          </w:p>
        </w:tc>
      </w:tr>
      <w:tr>
        <w:trPr>
          <w:cantSplit w:val="0"/>
          <w:tblHeader w:val="0"/>
        </w:trPr>
        <w:tc>
          <w:tcPr/>
          <w:p w:rsidR="00000000" w:rsidDel="00000000" w:rsidP="00000000" w:rsidRDefault="00000000" w:rsidRPr="00000000" w14:paraId="000000F6">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0F7">
            <w:pPr>
              <w:numPr>
                <w:ilvl w:val="0"/>
                <w:numId w:val="2"/>
              </w:numPr>
              <w:spacing w:line="240" w:lineRule="auto"/>
              <w:ind w:left="720" w:hanging="360"/>
              <w:jc w:val="both"/>
            </w:pPr>
            <w:r w:rsidDel="00000000" w:rsidR="00000000" w:rsidRPr="00000000">
              <w:rPr>
                <w:rtl w:val="0"/>
              </w:rPr>
              <w:t xml:space="preserve">Access to volunteers with the appropriate skills, experience and enthusiasm. </w:t>
            </w:r>
          </w:p>
          <w:p w:rsidR="00000000" w:rsidDel="00000000" w:rsidP="00000000" w:rsidRDefault="00000000" w:rsidRPr="00000000" w14:paraId="000000F8">
            <w:pPr>
              <w:numPr>
                <w:ilvl w:val="0"/>
                <w:numId w:val="2"/>
              </w:numPr>
              <w:spacing w:line="240" w:lineRule="auto"/>
              <w:ind w:left="720" w:hanging="360"/>
              <w:jc w:val="both"/>
            </w:pPr>
            <w:r w:rsidDel="00000000" w:rsidR="00000000" w:rsidRPr="00000000">
              <w:rPr>
                <w:rtl w:val="0"/>
              </w:rPr>
              <w:t xml:space="preserve">A coastal environment that is more attractive to visitors.</w:t>
            </w:r>
          </w:p>
        </w:tc>
      </w:tr>
    </w:tbl>
    <w:p w:rsidR="00000000" w:rsidDel="00000000" w:rsidP="00000000" w:rsidRDefault="00000000" w:rsidRPr="00000000" w14:paraId="000000F9">
      <w:pPr>
        <w:spacing w:after="200" w:line="240" w:lineRule="auto"/>
        <w:jc w:val="both"/>
        <w:rPr/>
      </w:pPr>
      <w:r w:rsidDel="00000000" w:rsidR="00000000" w:rsidRPr="00000000">
        <w:rPr>
          <w:rtl w:val="0"/>
        </w:rPr>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0FA">
            <w:pPr>
              <w:spacing w:line="240" w:lineRule="auto"/>
              <w:jc w:val="both"/>
              <w:rPr>
                <w:b w:val="1"/>
              </w:rPr>
            </w:pPr>
            <w:r w:rsidDel="00000000" w:rsidR="00000000" w:rsidRPr="00000000">
              <w:rPr>
                <w:b w:val="1"/>
                <w:rtl w:val="0"/>
              </w:rPr>
              <w:t xml:space="preserve">Project 3</w:t>
            </w:r>
          </w:p>
        </w:tc>
        <w:tc>
          <w:tcPr>
            <w:shd w:fill="bae18f" w:val="clear"/>
          </w:tcPr>
          <w:p w:rsidR="00000000" w:rsidDel="00000000" w:rsidP="00000000" w:rsidRDefault="00000000" w:rsidRPr="00000000" w14:paraId="000000FB">
            <w:pPr>
              <w:spacing w:line="240" w:lineRule="auto"/>
              <w:jc w:val="both"/>
              <w:rPr>
                <w:b w:val="1"/>
              </w:rPr>
            </w:pPr>
            <w:r w:rsidDel="00000000" w:rsidR="00000000" w:rsidRPr="00000000">
              <w:rPr>
                <w:b w:val="1"/>
                <w:rtl w:val="0"/>
              </w:rPr>
              <w:t xml:space="preserve"> BMR 40th Anniversary Celebrations </w:t>
            </w:r>
          </w:p>
        </w:tc>
      </w:tr>
      <w:tr>
        <w:trPr>
          <w:cantSplit w:val="0"/>
          <w:tblHeader w:val="0"/>
        </w:trPr>
        <w:tc>
          <w:tcPr/>
          <w:p w:rsidR="00000000" w:rsidDel="00000000" w:rsidP="00000000" w:rsidRDefault="00000000" w:rsidRPr="00000000" w14:paraId="000000FC">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0FD">
            <w:pPr>
              <w:numPr>
                <w:ilvl w:val="0"/>
                <w:numId w:val="2"/>
              </w:numPr>
              <w:spacing w:after="200" w:line="240" w:lineRule="auto"/>
              <w:ind w:left="720" w:hanging="360"/>
              <w:jc w:val="both"/>
            </w:pPr>
            <w:r w:rsidDel="00000000" w:rsidR="00000000" w:rsidRPr="00000000">
              <w:rPr>
                <w:rtl w:val="0"/>
              </w:rPr>
              <w:t xml:space="preserve">P</w:t>
            </w:r>
            <w:r w:rsidDel="00000000" w:rsidR="00000000" w:rsidRPr="00000000">
              <w:rPr>
                <w:rtl w:val="0"/>
              </w:rPr>
              <w:t xml:space="preserve">roject in development phase, led by BMR volunteers</w:t>
            </w:r>
          </w:p>
        </w:tc>
      </w:tr>
      <w:tr>
        <w:trPr>
          <w:cantSplit w:val="0"/>
          <w:tblHeader w:val="0"/>
        </w:trPr>
        <w:tc>
          <w:tcPr/>
          <w:p w:rsidR="00000000" w:rsidDel="00000000" w:rsidP="00000000" w:rsidRDefault="00000000" w:rsidRPr="00000000" w14:paraId="000000FE">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0FF">
            <w:pPr>
              <w:numPr>
                <w:ilvl w:val="0"/>
                <w:numId w:val="2"/>
              </w:numPr>
              <w:spacing w:after="200" w:line="240" w:lineRule="auto"/>
              <w:ind w:left="720" w:hanging="360"/>
              <w:jc w:val="both"/>
            </w:pPr>
            <w:r w:rsidDel="00000000" w:rsidR="00000000" w:rsidRPr="00000000">
              <w:rPr>
                <w:rtl w:val="0"/>
              </w:rPr>
              <w:t xml:space="preserve">Grant f</w:t>
            </w:r>
            <w:r w:rsidDel="00000000" w:rsidR="00000000" w:rsidRPr="00000000">
              <w:rPr>
                <w:rtl w:val="0"/>
              </w:rPr>
              <w:t xml:space="preserve">unding/sponsorship to be secured in total or in part to support specific events and activities as part of the programme of birthday celebrations.</w:t>
            </w:r>
          </w:p>
        </w:tc>
      </w:tr>
      <w:tr>
        <w:trPr>
          <w:cantSplit w:val="0"/>
          <w:tblHeader w:val="0"/>
        </w:trPr>
        <w:tc>
          <w:tcPr/>
          <w:p w:rsidR="00000000" w:rsidDel="00000000" w:rsidP="00000000" w:rsidRDefault="00000000" w:rsidRPr="00000000" w14:paraId="00000100">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01">
            <w:pPr>
              <w:numPr>
                <w:ilvl w:val="0"/>
                <w:numId w:val="2"/>
              </w:numPr>
              <w:spacing w:after="200" w:line="240" w:lineRule="auto"/>
              <w:ind w:left="720" w:hanging="360"/>
              <w:jc w:val="both"/>
            </w:pPr>
            <w:r w:rsidDel="00000000" w:rsidR="00000000" w:rsidRPr="00000000">
              <w:rPr>
                <w:rtl w:val="0"/>
              </w:rPr>
              <w:t xml:space="preserve">1,2,3,4,5</w:t>
            </w:r>
          </w:p>
        </w:tc>
      </w:tr>
      <w:tr>
        <w:trPr>
          <w:cantSplit w:val="0"/>
          <w:tblHeader w:val="0"/>
        </w:trPr>
        <w:tc>
          <w:tcPr/>
          <w:p w:rsidR="00000000" w:rsidDel="00000000" w:rsidP="00000000" w:rsidRDefault="00000000" w:rsidRPr="00000000" w14:paraId="00000102">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03">
            <w:pPr>
              <w:numPr>
                <w:ilvl w:val="0"/>
                <w:numId w:val="7"/>
              </w:numPr>
              <w:spacing w:line="240" w:lineRule="auto"/>
              <w:ind w:left="720" w:hanging="360"/>
              <w:jc w:val="both"/>
            </w:pPr>
            <w:r w:rsidDel="00000000" w:rsidR="00000000" w:rsidRPr="00000000">
              <w:rPr>
                <w:rtl w:val="0"/>
              </w:rPr>
              <w:t xml:space="preserve">This project will deliver a series of events and activities open to the public as part of the commemoration of the establishment of the voluntary marine reserve and to celebrate conservation work, volunteering and community participation.</w:t>
            </w:r>
          </w:p>
        </w:tc>
      </w:tr>
      <w:tr>
        <w:trPr>
          <w:cantSplit w:val="0"/>
          <w:tblHeader w:val="0"/>
        </w:trPr>
        <w:tc>
          <w:tcPr/>
          <w:p w:rsidR="00000000" w:rsidDel="00000000" w:rsidP="00000000" w:rsidRDefault="00000000" w:rsidRPr="00000000" w14:paraId="00000104">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05">
            <w:pPr>
              <w:numPr>
                <w:ilvl w:val="0"/>
                <w:numId w:val="18"/>
              </w:numPr>
              <w:spacing w:after="200" w:line="240" w:lineRule="auto"/>
              <w:ind w:left="720" w:hanging="360"/>
              <w:jc w:val="both"/>
            </w:pPr>
            <w:r w:rsidDel="00000000" w:rsidR="00000000" w:rsidRPr="00000000">
              <w:rPr>
                <w:rtl w:val="0"/>
              </w:rPr>
              <w:t xml:space="preserve">The opportunity to celebrate</w:t>
            </w:r>
            <w:r w:rsidDel="00000000" w:rsidR="00000000" w:rsidRPr="00000000">
              <w:rPr>
                <w:rtl w:val="0"/>
              </w:rPr>
              <w:t xml:space="preserve"> conservation work undertaken throughout the Berwickshire Coast and consider future approaches to marine and coastal environmental management.</w:t>
            </w:r>
          </w:p>
        </w:tc>
      </w:tr>
      <w:tr>
        <w:trPr>
          <w:cantSplit w:val="0"/>
          <w:tblHeader w:val="0"/>
        </w:trPr>
        <w:tc>
          <w:tcPr/>
          <w:p w:rsidR="00000000" w:rsidDel="00000000" w:rsidP="00000000" w:rsidRDefault="00000000" w:rsidRPr="00000000" w14:paraId="00000106">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07">
            <w:pPr>
              <w:numPr>
                <w:ilvl w:val="0"/>
                <w:numId w:val="18"/>
              </w:numPr>
              <w:spacing w:after="200" w:line="240" w:lineRule="auto"/>
              <w:ind w:left="720" w:hanging="360"/>
              <w:jc w:val="both"/>
            </w:pPr>
            <w:r w:rsidDel="00000000" w:rsidR="00000000" w:rsidRPr="00000000">
              <w:rPr>
                <w:rtl w:val="0"/>
              </w:rPr>
              <w:t xml:space="preserve">Local volunteers, community groups and organisations and businesses given the opportunity to come together to celebrate their participation in undertaking coastal and marine conservation activities. </w:t>
            </w:r>
          </w:p>
        </w:tc>
      </w:tr>
      <w:tr>
        <w:trPr>
          <w:cantSplit w:val="0"/>
          <w:tblHeader w:val="0"/>
        </w:trPr>
        <w:tc>
          <w:tcPr/>
          <w:p w:rsidR="00000000" w:rsidDel="00000000" w:rsidP="00000000" w:rsidRDefault="00000000" w:rsidRPr="00000000" w14:paraId="00000108">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09">
            <w:pPr>
              <w:numPr>
                <w:ilvl w:val="0"/>
                <w:numId w:val="18"/>
              </w:numPr>
              <w:spacing w:line="240" w:lineRule="auto"/>
              <w:ind w:left="720" w:hanging="360"/>
              <w:jc w:val="both"/>
            </w:pPr>
            <w:r w:rsidDel="00000000" w:rsidR="00000000" w:rsidRPr="00000000">
              <w:rPr>
                <w:rtl w:val="0"/>
              </w:rPr>
              <w:t xml:space="preserve">Significant opportunity to raise the profile of BMR and the Berwickshire Coast.</w:t>
            </w:r>
            <w:r w:rsidDel="00000000" w:rsidR="00000000" w:rsidRPr="00000000">
              <w:rPr>
                <w:rtl w:val="0"/>
              </w:rPr>
            </w:r>
          </w:p>
          <w:p w:rsidR="00000000" w:rsidDel="00000000" w:rsidP="00000000" w:rsidRDefault="00000000" w:rsidRPr="00000000" w14:paraId="0000010A">
            <w:pPr>
              <w:numPr>
                <w:ilvl w:val="0"/>
                <w:numId w:val="18"/>
              </w:numPr>
              <w:spacing w:after="200" w:line="240" w:lineRule="auto"/>
              <w:ind w:left="720" w:hanging="360"/>
              <w:jc w:val="both"/>
            </w:pPr>
            <w:r w:rsidDel="00000000" w:rsidR="00000000" w:rsidRPr="00000000">
              <w:rPr>
                <w:rtl w:val="0"/>
              </w:rPr>
              <w:t xml:space="preserve">Opportunity to market and promote BMR visitor services and support local nature based businesses and the development of eco-tourism.</w:t>
            </w:r>
          </w:p>
        </w:tc>
      </w:tr>
    </w:tbl>
    <w:p w:rsidR="00000000" w:rsidDel="00000000" w:rsidP="00000000" w:rsidRDefault="00000000" w:rsidRPr="00000000" w14:paraId="0000010B">
      <w:pPr>
        <w:spacing w:after="200" w:line="240" w:lineRule="auto"/>
        <w:jc w:val="both"/>
        <w:rPr/>
      </w:pPr>
      <w:r w:rsidDel="00000000" w:rsidR="00000000" w:rsidRPr="00000000">
        <w:rPr>
          <w:rtl w:val="0"/>
        </w:rPr>
      </w:r>
    </w:p>
    <w:tbl>
      <w:tblPr>
        <w:tblStyle w:val="Table8"/>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10C">
            <w:pPr>
              <w:spacing w:line="240" w:lineRule="auto"/>
              <w:jc w:val="both"/>
              <w:rPr>
                <w:b w:val="1"/>
              </w:rPr>
            </w:pPr>
            <w:r w:rsidDel="00000000" w:rsidR="00000000" w:rsidRPr="00000000">
              <w:rPr>
                <w:b w:val="1"/>
                <w:rtl w:val="0"/>
              </w:rPr>
              <w:t xml:space="preserve">Project 4</w:t>
            </w:r>
          </w:p>
        </w:tc>
        <w:tc>
          <w:tcPr>
            <w:shd w:fill="bae18f" w:val="clear"/>
          </w:tcPr>
          <w:p w:rsidR="00000000" w:rsidDel="00000000" w:rsidP="00000000" w:rsidRDefault="00000000" w:rsidRPr="00000000" w14:paraId="0000010D">
            <w:pPr>
              <w:spacing w:line="240" w:lineRule="auto"/>
              <w:jc w:val="both"/>
              <w:rPr>
                <w:b w:val="1"/>
              </w:rPr>
            </w:pPr>
            <w:r w:rsidDel="00000000" w:rsidR="00000000" w:rsidRPr="00000000">
              <w:rPr>
                <w:b w:val="1"/>
                <w:rtl w:val="0"/>
              </w:rPr>
              <w:t xml:space="preserve">Summer Rangers</w:t>
            </w:r>
          </w:p>
        </w:tc>
      </w:tr>
      <w:tr>
        <w:trPr>
          <w:cantSplit w:val="0"/>
          <w:tblHeader w:val="0"/>
        </w:trPr>
        <w:tc>
          <w:tcPr/>
          <w:p w:rsidR="00000000" w:rsidDel="00000000" w:rsidP="00000000" w:rsidRDefault="00000000" w:rsidRPr="00000000" w14:paraId="0000010E">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0F">
            <w:pPr>
              <w:numPr>
                <w:ilvl w:val="0"/>
                <w:numId w:val="2"/>
              </w:numPr>
              <w:spacing w:after="200" w:line="240" w:lineRule="auto"/>
              <w:ind w:left="720" w:hanging="360"/>
              <w:jc w:val="both"/>
            </w:pPr>
            <w:r w:rsidDel="00000000" w:rsidR="00000000" w:rsidRPr="00000000">
              <w:rPr>
                <w:rtl w:val="0"/>
              </w:rPr>
              <w:t xml:space="preserve">Active project for several years, though 2022 was the first year that rangers have been employed and paid by BMR.</w:t>
            </w:r>
          </w:p>
        </w:tc>
      </w:tr>
      <w:tr>
        <w:trPr>
          <w:cantSplit w:val="0"/>
          <w:tblHeader w:val="0"/>
        </w:trPr>
        <w:tc>
          <w:tcPr/>
          <w:p w:rsidR="00000000" w:rsidDel="00000000" w:rsidP="00000000" w:rsidRDefault="00000000" w:rsidRPr="00000000" w14:paraId="00000110">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11">
            <w:pPr>
              <w:numPr>
                <w:ilvl w:val="0"/>
                <w:numId w:val="2"/>
              </w:numPr>
              <w:spacing w:after="200" w:line="240" w:lineRule="auto"/>
              <w:ind w:left="720" w:hanging="360"/>
              <w:jc w:val="both"/>
            </w:pPr>
            <w:r w:rsidDel="00000000" w:rsidR="00000000" w:rsidRPr="00000000">
              <w:rPr>
                <w:rtl w:val="0"/>
              </w:rPr>
              <w:t xml:space="preserve">Funding has been secured for 2024 from the Hamish and Doris Crichton Charitable Trust.</w:t>
            </w:r>
          </w:p>
        </w:tc>
      </w:tr>
      <w:tr>
        <w:trPr>
          <w:cantSplit w:val="0"/>
          <w:tblHeader w:val="0"/>
        </w:trPr>
        <w:tc>
          <w:tcPr/>
          <w:p w:rsidR="00000000" w:rsidDel="00000000" w:rsidP="00000000" w:rsidRDefault="00000000" w:rsidRPr="00000000" w14:paraId="00000112">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13">
            <w:pPr>
              <w:numPr>
                <w:ilvl w:val="0"/>
                <w:numId w:val="2"/>
              </w:numPr>
              <w:spacing w:after="200" w:line="240" w:lineRule="auto"/>
              <w:ind w:left="720" w:hanging="360"/>
              <w:jc w:val="both"/>
            </w:pPr>
            <w:r w:rsidDel="00000000" w:rsidR="00000000" w:rsidRPr="00000000">
              <w:rPr>
                <w:rtl w:val="0"/>
              </w:rPr>
              <w:t xml:space="preserve">1,3,4,5</w:t>
            </w:r>
          </w:p>
        </w:tc>
      </w:tr>
      <w:tr>
        <w:trPr>
          <w:cantSplit w:val="0"/>
          <w:tblHeader w:val="0"/>
        </w:trPr>
        <w:tc>
          <w:tcPr/>
          <w:p w:rsidR="00000000" w:rsidDel="00000000" w:rsidP="00000000" w:rsidRDefault="00000000" w:rsidRPr="00000000" w14:paraId="00000114">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15">
            <w:pPr>
              <w:numPr>
                <w:ilvl w:val="0"/>
                <w:numId w:val="7"/>
              </w:numPr>
              <w:spacing w:line="240" w:lineRule="auto"/>
              <w:ind w:left="720" w:hanging="360"/>
              <w:jc w:val="both"/>
            </w:pPr>
            <w:r w:rsidDel="00000000" w:rsidR="00000000" w:rsidRPr="00000000">
              <w:rPr>
                <w:rtl w:val="0"/>
              </w:rPr>
              <w:t xml:space="preserve">This project will employ aspiring conservationists and provide them with temporary employment over the 2024 summer. </w:t>
            </w:r>
          </w:p>
          <w:p w:rsidR="00000000" w:rsidDel="00000000" w:rsidP="00000000" w:rsidRDefault="00000000" w:rsidRPr="00000000" w14:paraId="00000116">
            <w:pPr>
              <w:numPr>
                <w:ilvl w:val="0"/>
                <w:numId w:val="7"/>
              </w:numPr>
              <w:spacing w:line="240" w:lineRule="auto"/>
              <w:ind w:left="720" w:hanging="360"/>
              <w:jc w:val="both"/>
            </w:pPr>
            <w:r w:rsidDel="00000000" w:rsidR="00000000" w:rsidRPr="00000000">
              <w:rPr>
                <w:rtl w:val="0"/>
              </w:rPr>
              <w:t xml:space="preserve">The Rangers will be actively involved in tour guiding, leading conservation tasks, community outreach and education. This will give them valuable work experience which will help them to find future work in this field.</w:t>
            </w:r>
          </w:p>
          <w:p w:rsidR="00000000" w:rsidDel="00000000" w:rsidP="00000000" w:rsidRDefault="00000000" w:rsidRPr="00000000" w14:paraId="00000117">
            <w:pPr>
              <w:numPr>
                <w:ilvl w:val="0"/>
                <w:numId w:val="7"/>
              </w:numPr>
              <w:spacing w:line="240" w:lineRule="auto"/>
              <w:ind w:left="720" w:hanging="360"/>
              <w:jc w:val="both"/>
            </w:pPr>
            <w:r w:rsidDel="00000000" w:rsidR="00000000" w:rsidRPr="00000000">
              <w:rPr>
                <w:rtl w:val="0"/>
              </w:rPr>
              <w:t xml:space="preserve">Rangers collaborate with other conservation organisations and improve their relationships with BMR.</w:t>
            </w:r>
          </w:p>
          <w:p w:rsidR="00000000" w:rsidDel="00000000" w:rsidP="00000000" w:rsidRDefault="00000000" w:rsidRPr="00000000" w14:paraId="00000118">
            <w:pPr>
              <w:numPr>
                <w:ilvl w:val="0"/>
                <w:numId w:val="7"/>
              </w:numPr>
              <w:spacing w:after="200" w:line="240" w:lineRule="auto"/>
              <w:ind w:left="720" w:hanging="360"/>
              <w:jc w:val="both"/>
            </w:pPr>
            <w:r w:rsidDel="00000000" w:rsidR="00000000" w:rsidRPr="00000000">
              <w:rPr>
                <w:rtl w:val="0"/>
              </w:rPr>
              <w:t xml:space="preserve">This is a repeat of the 2023 Summer Ranger project though the potential to evolve/extend the project will be explored.</w:t>
            </w:r>
          </w:p>
        </w:tc>
      </w:tr>
      <w:tr>
        <w:trPr>
          <w:cantSplit w:val="0"/>
          <w:tblHeader w:val="0"/>
        </w:trPr>
        <w:tc>
          <w:tcPr/>
          <w:p w:rsidR="00000000" w:rsidDel="00000000" w:rsidP="00000000" w:rsidRDefault="00000000" w:rsidRPr="00000000" w14:paraId="00000119">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1A">
            <w:pPr>
              <w:numPr>
                <w:ilvl w:val="0"/>
                <w:numId w:val="18"/>
              </w:numPr>
              <w:spacing w:after="200" w:line="240" w:lineRule="auto"/>
              <w:ind w:left="720" w:hanging="360"/>
              <w:jc w:val="both"/>
            </w:pPr>
            <w:r w:rsidDel="00000000" w:rsidR="00000000" w:rsidRPr="00000000">
              <w:rPr>
                <w:rtl w:val="0"/>
              </w:rPr>
              <w:t xml:space="preserve">Improved conservation in the marine reserve.</w:t>
            </w:r>
          </w:p>
        </w:tc>
      </w:tr>
      <w:tr>
        <w:trPr>
          <w:cantSplit w:val="0"/>
          <w:tblHeader w:val="0"/>
        </w:trPr>
        <w:tc>
          <w:tcPr/>
          <w:p w:rsidR="00000000" w:rsidDel="00000000" w:rsidP="00000000" w:rsidRDefault="00000000" w:rsidRPr="00000000" w14:paraId="0000011B">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1C">
            <w:pPr>
              <w:numPr>
                <w:ilvl w:val="0"/>
                <w:numId w:val="18"/>
              </w:numPr>
              <w:spacing w:after="200" w:line="240" w:lineRule="auto"/>
              <w:ind w:left="720" w:hanging="360"/>
              <w:jc w:val="both"/>
            </w:pPr>
            <w:r w:rsidDel="00000000" w:rsidR="00000000" w:rsidRPr="00000000">
              <w:rPr>
                <w:rtl w:val="0"/>
              </w:rPr>
              <w:t xml:space="preserve">Local communities and tourists have an improved understanding of the coastal and marine ecosystems, and an opportunity to participate in conservation activities. </w:t>
            </w:r>
          </w:p>
        </w:tc>
      </w:tr>
      <w:tr>
        <w:trPr>
          <w:cantSplit w:val="0"/>
          <w:tblHeader w:val="0"/>
        </w:trPr>
        <w:tc>
          <w:tcPr/>
          <w:p w:rsidR="00000000" w:rsidDel="00000000" w:rsidP="00000000" w:rsidRDefault="00000000" w:rsidRPr="00000000" w14:paraId="0000011D">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1E">
            <w:pPr>
              <w:numPr>
                <w:ilvl w:val="0"/>
                <w:numId w:val="18"/>
              </w:numPr>
              <w:spacing w:line="240" w:lineRule="auto"/>
              <w:ind w:left="720" w:hanging="360"/>
              <w:jc w:val="both"/>
            </w:pPr>
            <w:r w:rsidDel="00000000" w:rsidR="00000000" w:rsidRPr="00000000">
              <w:rPr>
                <w:rtl w:val="0"/>
              </w:rPr>
              <w:t xml:space="preserve">Revenue for BMR from paid tours led by the rangers.</w:t>
            </w:r>
          </w:p>
          <w:p w:rsidR="00000000" w:rsidDel="00000000" w:rsidP="00000000" w:rsidRDefault="00000000" w:rsidRPr="00000000" w14:paraId="0000011F">
            <w:pPr>
              <w:numPr>
                <w:ilvl w:val="0"/>
                <w:numId w:val="18"/>
              </w:numPr>
              <w:spacing w:after="200" w:line="240" w:lineRule="auto"/>
              <w:ind w:left="720" w:hanging="360"/>
              <w:jc w:val="both"/>
            </w:pPr>
            <w:r w:rsidDel="00000000" w:rsidR="00000000" w:rsidRPr="00000000">
              <w:rPr>
                <w:rtl w:val="0"/>
              </w:rPr>
              <w:t xml:space="preserve">Rangers are more skilled and experienced and likely to find future work in the conservation or eco-tourism fields.</w:t>
            </w:r>
          </w:p>
        </w:tc>
      </w:tr>
    </w:tbl>
    <w:p w:rsidR="00000000" w:rsidDel="00000000" w:rsidP="00000000" w:rsidRDefault="00000000" w:rsidRPr="00000000" w14:paraId="00000120">
      <w:pPr>
        <w:spacing w:after="200" w:line="240" w:lineRule="auto"/>
        <w:jc w:val="both"/>
        <w:rPr/>
      </w:pPr>
      <w:r w:rsidDel="00000000" w:rsidR="00000000" w:rsidRPr="00000000">
        <w:rPr>
          <w:rtl w:val="0"/>
        </w:rPr>
      </w:r>
    </w:p>
    <w:tbl>
      <w:tblPr>
        <w:tblStyle w:val="Table9"/>
        <w:tblW w:w="901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3"/>
        <w:tblGridChange w:id="0">
          <w:tblGrid>
            <w:gridCol w:w="2547"/>
            <w:gridCol w:w="6463"/>
          </w:tblGrid>
        </w:tblGridChange>
      </w:tblGrid>
      <w:tr>
        <w:trPr>
          <w:cantSplit w:val="0"/>
          <w:tblHeader w:val="1"/>
        </w:trPr>
        <w:tc>
          <w:tcPr>
            <w:shd w:fill="bae18f" w:val="clear"/>
          </w:tcPr>
          <w:p w:rsidR="00000000" w:rsidDel="00000000" w:rsidP="00000000" w:rsidRDefault="00000000" w:rsidRPr="00000000" w14:paraId="00000121">
            <w:pPr>
              <w:spacing w:line="240" w:lineRule="auto"/>
              <w:jc w:val="both"/>
              <w:rPr>
                <w:b w:val="1"/>
              </w:rPr>
            </w:pPr>
            <w:r w:rsidDel="00000000" w:rsidR="00000000" w:rsidRPr="00000000">
              <w:rPr>
                <w:b w:val="1"/>
                <w:rtl w:val="0"/>
              </w:rPr>
              <w:t xml:space="preserve">Project 5</w:t>
            </w:r>
          </w:p>
        </w:tc>
        <w:tc>
          <w:tcPr>
            <w:shd w:fill="bae18f" w:val="clear"/>
          </w:tcPr>
          <w:p w:rsidR="00000000" w:rsidDel="00000000" w:rsidP="00000000" w:rsidRDefault="00000000" w:rsidRPr="00000000" w14:paraId="00000122">
            <w:pPr>
              <w:spacing w:line="240" w:lineRule="auto"/>
              <w:jc w:val="both"/>
              <w:rPr>
                <w:b w:val="1"/>
              </w:rPr>
            </w:pPr>
            <w:r w:rsidDel="00000000" w:rsidR="00000000" w:rsidRPr="00000000">
              <w:rPr>
                <w:b w:val="1"/>
                <w:rtl w:val="0"/>
              </w:rPr>
              <w:t xml:space="preserve">Schools Outreach</w:t>
            </w:r>
          </w:p>
        </w:tc>
      </w:tr>
      <w:tr>
        <w:trPr>
          <w:cantSplit w:val="0"/>
          <w:tblHeader w:val="0"/>
        </w:trPr>
        <w:tc>
          <w:tcPr/>
          <w:p w:rsidR="00000000" w:rsidDel="00000000" w:rsidP="00000000" w:rsidRDefault="00000000" w:rsidRPr="00000000" w14:paraId="00000123">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24">
            <w:pPr>
              <w:numPr>
                <w:ilvl w:val="0"/>
                <w:numId w:val="14"/>
              </w:numPr>
              <w:spacing w:after="200" w:line="240" w:lineRule="auto"/>
              <w:ind w:left="720" w:hanging="360"/>
              <w:jc w:val="both"/>
            </w:pPr>
            <w:r w:rsidDel="00000000" w:rsidR="00000000" w:rsidRPr="00000000">
              <w:rPr>
                <w:rtl w:val="0"/>
              </w:rPr>
              <w:t xml:space="preserve">Developed through the creation of ‘Ocean Literacy’ learning resources and ‘in school’ marine experiments which have helped to communicate marine and coastal climate change.</w:t>
            </w:r>
            <w:r w:rsidDel="00000000" w:rsidR="00000000" w:rsidRPr="00000000">
              <w:rPr>
                <w:rtl w:val="0"/>
              </w:rPr>
            </w:r>
          </w:p>
        </w:tc>
      </w:tr>
      <w:tr>
        <w:trPr>
          <w:cantSplit w:val="0"/>
          <w:tblHeader w:val="0"/>
        </w:trPr>
        <w:tc>
          <w:tcPr/>
          <w:p w:rsidR="00000000" w:rsidDel="00000000" w:rsidP="00000000" w:rsidRDefault="00000000" w:rsidRPr="00000000" w14:paraId="00000125">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26">
            <w:pPr>
              <w:numPr>
                <w:ilvl w:val="0"/>
                <w:numId w:val="14"/>
              </w:numPr>
              <w:spacing w:after="200" w:line="240" w:lineRule="auto"/>
              <w:ind w:left="720" w:hanging="360"/>
              <w:jc w:val="both"/>
            </w:pPr>
            <w:r w:rsidDel="00000000" w:rsidR="00000000" w:rsidRPr="00000000">
              <w:rPr>
                <w:rtl w:val="0"/>
              </w:rPr>
              <w:t xml:space="preserve">Funding secured for initial programme delivered to local primary schools</w:t>
            </w:r>
          </w:p>
          <w:p w:rsidR="00000000" w:rsidDel="00000000" w:rsidP="00000000" w:rsidRDefault="00000000" w:rsidRPr="00000000" w14:paraId="00000127">
            <w:pPr>
              <w:numPr>
                <w:ilvl w:val="0"/>
                <w:numId w:val="14"/>
              </w:numPr>
              <w:spacing w:after="200" w:line="240" w:lineRule="auto"/>
              <w:ind w:left="720" w:hanging="360"/>
              <w:jc w:val="both"/>
            </w:pPr>
            <w:r w:rsidDel="00000000" w:rsidR="00000000" w:rsidRPr="00000000">
              <w:rPr>
                <w:rtl w:val="0"/>
              </w:rPr>
              <w:t xml:space="preserve">P</w:t>
            </w:r>
            <w:r w:rsidDel="00000000" w:rsidR="00000000" w:rsidRPr="00000000">
              <w:rPr>
                <w:rtl w:val="0"/>
              </w:rPr>
              <w:t xml:space="preserve">roposals submitted to maintain and extend the programme delivery area. </w:t>
            </w:r>
          </w:p>
          <w:p w:rsidR="00000000" w:rsidDel="00000000" w:rsidP="00000000" w:rsidRDefault="00000000" w:rsidRPr="00000000" w14:paraId="00000128">
            <w:pPr>
              <w:numPr>
                <w:ilvl w:val="0"/>
                <w:numId w:val="14"/>
              </w:numPr>
              <w:spacing w:after="200" w:line="240" w:lineRule="auto"/>
              <w:ind w:left="720" w:hanging="360"/>
              <w:jc w:val="both"/>
            </w:pPr>
            <w:r w:rsidDel="00000000" w:rsidR="00000000" w:rsidRPr="00000000">
              <w:rPr>
                <w:rtl w:val="0"/>
              </w:rPr>
              <w:t xml:space="preserve">Funding has been secured to deliver an introductory programme for schools throughout Berwickshire.</w:t>
            </w:r>
          </w:p>
        </w:tc>
      </w:tr>
      <w:tr>
        <w:trPr>
          <w:cantSplit w:val="0"/>
          <w:tblHeader w:val="0"/>
        </w:trPr>
        <w:tc>
          <w:tcPr/>
          <w:p w:rsidR="00000000" w:rsidDel="00000000" w:rsidP="00000000" w:rsidRDefault="00000000" w:rsidRPr="00000000" w14:paraId="00000129">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2A">
            <w:pPr>
              <w:numPr>
                <w:ilvl w:val="0"/>
                <w:numId w:val="14"/>
              </w:numPr>
              <w:spacing w:after="200" w:line="240" w:lineRule="auto"/>
              <w:ind w:left="720" w:hanging="360"/>
              <w:jc w:val="both"/>
            </w:pPr>
            <w:r w:rsidDel="00000000" w:rsidR="00000000" w:rsidRPr="00000000">
              <w:rPr>
                <w:rtl w:val="0"/>
              </w:rPr>
              <w:t xml:space="preserve">3,4</w:t>
            </w:r>
          </w:p>
        </w:tc>
      </w:tr>
      <w:tr>
        <w:trPr>
          <w:cantSplit w:val="0"/>
          <w:tblHeader w:val="0"/>
        </w:trPr>
        <w:tc>
          <w:tcPr/>
          <w:p w:rsidR="00000000" w:rsidDel="00000000" w:rsidP="00000000" w:rsidRDefault="00000000" w:rsidRPr="00000000" w14:paraId="0000012B">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2C">
            <w:pPr>
              <w:numPr>
                <w:ilvl w:val="0"/>
                <w:numId w:val="14"/>
              </w:numPr>
              <w:spacing w:line="240" w:lineRule="auto"/>
              <w:ind w:left="720" w:hanging="360"/>
              <w:jc w:val="both"/>
            </w:pPr>
            <w:r w:rsidDel="00000000" w:rsidR="00000000" w:rsidRPr="00000000">
              <w:rPr>
                <w:rtl w:val="0"/>
              </w:rPr>
              <w:t xml:space="preserve">This project will deliver and build on the ‘Ocean Literacy’ learning resources creating an educational programme on marine conservation and climate change that schools can integrate into their curricula.</w:t>
            </w:r>
          </w:p>
          <w:p w:rsidR="00000000" w:rsidDel="00000000" w:rsidP="00000000" w:rsidRDefault="00000000" w:rsidRPr="00000000" w14:paraId="0000012D">
            <w:pPr>
              <w:numPr>
                <w:ilvl w:val="0"/>
                <w:numId w:val="14"/>
              </w:numPr>
              <w:spacing w:line="240" w:lineRule="auto"/>
              <w:ind w:left="720" w:hanging="360"/>
              <w:jc w:val="both"/>
            </w:pPr>
            <w:r w:rsidDel="00000000" w:rsidR="00000000" w:rsidRPr="00000000">
              <w:rPr>
                <w:rtl w:val="0"/>
              </w:rPr>
              <w:t xml:space="preserve">The project will be developed to include a mobile laboratory that can be taken to schools with microscopes, low-tech chemicals, and portable displays of marine life for targeted schools without the means to take their children to the coast.</w:t>
            </w:r>
          </w:p>
        </w:tc>
      </w:tr>
      <w:tr>
        <w:trPr>
          <w:cantSplit w:val="0"/>
          <w:tblHeader w:val="0"/>
        </w:trPr>
        <w:tc>
          <w:tcPr/>
          <w:p w:rsidR="00000000" w:rsidDel="00000000" w:rsidP="00000000" w:rsidRDefault="00000000" w:rsidRPr="00000000" w14:paraId="0000012E">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2F">
            <w:pPr>
              <w:numPr>
                <w:ilvl w:val="0"/>
                <w:numId w:val="14"/>
              </w:numPr>
              <w:spacing w:after="200" w:line="240" w:lineRule="auto"/>
              <w:ind w:left="720" w:hanging="360"/>
              <w:jc w:val="both"/>
            </w:pPr>
            <w:r w:rsidDel="00000000" w:rsidR="00000000" w:rsidRPr="00000000">
              <w:rPr>
                <w:rtl w:val="0"/>
              </w:rPr>
              <w:t xml:space="preserve">Children treat the environment with more respect and have a better understanding of environmental and climate change.</w:t>
            </w:r>
          </w:p>
        </w:tc>
      </w:tr>
      <w:tr>
        <w:trPr>
          <w:cantSplit w:val="0"/>
          <w:tblHeader w:val="0"/>
        </w:trPr>
        <w:tc>
          <w:tcPr/>
          <w:p w:rsidR="00000000" w:rsidDel="00000000" w:rsidP="00000000" w:rsidRDefault="00000000" w:rsidRPr="00000000" w14:paraId="00000130">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31">
            <w:pPr>
              <w:numPr>
                <w:ilvl w:val="0"/>
                <w:numId w:val="14"/>
              </w:numPr>
              <w:spacing w:after="200" w:line="240" w:lineRule="auto"/>
              <w:ind w:left="720" w:hanging="360"/>
              <w:jc w:val="both"/>
            </w:pPr>
            <w:r w:rsidDel="00000000" w:rsidR="00000000" w:rsidRPr="00000000">
              <w:rPr>
                <w:rtl w:val="0"/>
              </w:rPr>
              <w:t xml:space="preserve">Engages young people in conservation and environmental issues and makes their existing subjects more exciting.</w:t>
            </w:r>
          </w:p>
        </w:tc>
      </w:tr>
      <w:tr>
        <w:trPr>
          <w:cantSplit w:val="0"/>
          <w:tblHeader w:val="0"/>
        </w:trPr>
        <w:tc>
          <w:tcPr/>
          <w:p w:rsidR="00000000" w:rsidDel="00000000" w:rsidP="00000000" w:rsidRDefault="00000000" w:rsidRPr="00000000" w14:paraId="00000132">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33">
            <w:pPr>
              <w:numPr>
                <w:ilvl w:val="0"/>
                <w:numId w:val="14"/>
              </w:numPr>
              <w:spacing w:after="200" w:line="240" w:lineRule="auto"/>
              <w:ind w:left="720" w:hanging="360"/>
              <w:jc w:val="both"/>
            </w:pPr>
            <w:r w:rsidDel="00000000" w:rsidR="00000000" w:rsidRPr="00000000">
              <w:rPr>
                <w:rtl w:val="0"/>
              </w:rPr>
              <w:t xml:space="preserve">N/A</w:t>
            </w:r>
          </w:p>
        </w:tc>
      </w:tr>
    </w:tbl>
    <w:p w:rsidR="00000000" w:rsidDel="00000000" w:rsidP="00000000" w:rsidRDefault="00000000" w:rsidRPr="00000000" w14:paraId="00000134">
      <w:pPr>
        <w:spacing w:after="200" w:line="240" w:lineRule="auto"/>
        <w:jc w:val="both"/>
        <w:rPr/>
      </w:pPr>
      <w:r w:rsidDel="00000000" w:rsidR="00000000" w:rsidRPr="00000000">
        <w:rPr>
          <w:rtl w:val="0"/>
        </w:rPr>
      </w:r>
    </w:p>
    <w:tbl>
      <w:tblPr>
        <w:tblStyle w:val="Table10"/>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6"/>
        <w:gridCol w:w="6470"/>
        <w:tblGridChange w:id="0">
          <w:tblGrid>
            <w:gridCol w:w="2546"/>
            <w:gridCol w:w="6470"/>
          </w:tblGrid>
        </w:tblGridChange>
      </w:tblGrid>
      <w:tr>
        <w:trPr>
          <w:cantSplit w:val="0"/>
          <w:tblHeader w:val="1"/>
        </w:trPr>
        <w:tc>
          <w:tcPr>
            <w:shd w:fill="bae18f" w:val="clear"/>
          </w:tcPr>
          <w:p w:rsidR="00000000" w:rsidDel="00000000" w:rsidP="00000000" w:rsidRDefault="00000000" w:rsidRPr="00000000" w14:paraId="00000135">
            <w:pPr>
              <w:spacing w:line="240" w:lineRule="auto"/>
              <w:jc w:val="both"/>
              <w:rPr>
                <w:b w:val="1"/>
              </w:rPr>
            </w:pPr>
            <w:r w:rsidDel="00000000" w:rsidR="00000000" w:rsidRPr="00000000">
              <w:rPr>
                <w:b w:val="1"/>
                <w:rtl w:val="0"/>
              </w:rPr>
              <w:t xml:space="preserve">Project 6</w:t>
            </w:r>
          </w:p>
        </w:tc>
        <w:tc>
          <w:tcPr>
            <w:shd w:fill="bae18f" w:val="clear"/>
          </w:tcPr>
          <w:p w:rsidR="00000000" w:rsidDel="00000000" w:rsidP="00000000" w:rsidRDefault="00000000" w:rsidRPr="00000000" w14:paraId="00000136">
            <w:pPr>
              <w:spacing w:line="240" w:lineRule="auto"/>
              <w:jc w:val="both"/>
              <w:rPr>
                <w:b w:val="1"/>
              </w:rPr>
            </w:pPr>
            <w:r w:rsidDel="00000000" w:rsidR="00000000" w:rsidRPr="00000000">
              <w:rPr>
                <w:b w:val="1"/>
                <w:rtl w:val="0"/>
              </w:rPr>
              <w:t xml:space="preserve">‘Discovery’ Events and Activities</w:t>
            </w:r>
          </w:p>
        </w:tc>
      </w:tr>
      <w:tr>
        <w:trPr>
          <w:cantSplit w:val="0"/>
          <w:tblHeader w:val="0"/>
        </w:trPr>
        <w:tc>
          <w:tcPr/>
          <w:p w:rsidR="00000000" w:rsidDel="00000000" w:rsidP="00000000" w:rsidRDefault="00000000" w:rsidRPr="00000000" w14:paraId="00000137">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38">
            <w:pPr>
              <w:numPr>
                <w:ilvl w:val="0"/>
                <w:numId w:val="19"/>
              </w:numPr>
              <w:spacing w:after="200" w:line="240" w:lineRule="auto"/>
              <w:ind w:left="720" w:hanging="360"/>
              <w:jc w:val="both"/>
            </w:pPr>
            <w:r w:rsidDel="00000000" w:rsidR="00000000" w:rsidRPr="00000000">
              <w:rPr>
                <w:rtl w:val="0"/>
              </w:rPr>
              <w:t xml:space="preserve">Project in development phase.</w:t>
            </w:r>
          </w:p>
        </w:tc>
      </w:tr>
      <w:tr>
        <w:trPr>
          <w:cantSplit w:val="0"/>
          <w:tblHeader w:val="0"/>
        </w:trPr>
        <w:tc>
          <w:tcPr/>
          <w:p w:rsidR="00000000" w:rsidDel="00000000" w:rsidP="00000000" w:rsidRDefault="00000000" w:rsidRPr="00000000" w14:paraId="00000139">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3A">
            <w:pPr>
              <w:numPr>
                <w:ilvl w:val="0"/>
                <w:numId w:val="19"/>
              </w:numPr>
              <w:spacing w:after="200" w:line="240" w:lineRule="auto"/>
              <w:ind w:left="720" w:hanging="360"/>
              <w:jc w:val="both"/>
            </w:pPr>
            <w:r w:rsidDel="00000000" w:rsidR="00000000" w:rsidRPr="00000000">
              <w:rPr>
                <w:rtl w:val="0"/>
              </w:rPr>
              <w:t xml:space="preserve">Associated with the Community Led Environmental Action project</w:t>
            </w:r>
          </w:p>
          <w:p w:rsidR="00000000" w:rsidDel="00000000" w:rsidP="00000000" w:rsidRDefault="00000000" w:rsidRPr="00000000" w14:paraId="0000013B">
            <w:pPr>
              <w:numPr>
                <w:ilvl w:val="0"/>
                <w:numId w:val="19"/>
              </w:numPr>
              <w:spacing w:after="200" w:line="240" w:lineRule="auto"/>
              <w:ind w:left="720" w:hanging="360"/>
              <w:jc w:val="both"/>
            </w:pPr>
            <w:r w:rsidDel="00000000" w:rsidR="00000000" w:rsidRPr="00000000">
              <w:rPr>
                <w:rtl w:val="0"/>
              </w:rPr>
              <w:t xml:space="preserve">Additional funding/sponsorship to be sought to increase the scope of activities and events</w:t>
            </w:r>
            <w:r w:rsidDel="00000000" w:rsidR="00000000" w:rsidRPr="00000000">
              <w:rPr>
                <w:rtl w:val="0"/>
              </w:rPr>
            </w:r>
          </w:p>
        </w:tc>
      </w:tr>
      <w:tr>
        <w:trPr>
          <w:cantSplit w:val="0"/>
          <w:tblHeader w:val="0"/>
        </w:trPr>
        <w:tc>
          <w:tcPr/>
          <w:p w:rsidR="00000000" w:rsidDel="00000000" w:rsidP="00000000" w:rsidRDefault="00000000" w:rsidRPr="00000000" w14:paraId="0000013C">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3D">
            <w:pPr>
              <w:numPr>
                <w:ilvl w:val="0"/>
                <w:numId w:val="19"/>
              </w:numPr>
              <w:spacing w:after="200" w:line="240" w:lineRule="auto"/>
              <w:ind w:left="720" w:hanging="360"/>
              <w:jc w:val="both"/>
            </w:pPr>
            <w:r w:rsidDel="00000000" w:rsidR="00000000" w:rsidRPr="00000000">
              <w:rPr>
                <w:rtl w:val="0"/>
              </w:rPr>
              <w:t xml:space="preserve">3,4,</w:t>
            </w:r>
            <w:r w:rsidDel="00000000" w:rsidR="00000000" w:rsidRPr="00000000">
              <w:rPr>
                <w:rtl w:val="0"/>
              </w:rPr>
              <w:t xml:space="preserve">5</w:t>
            </w:r>
          </w:p>
        </w:tc>
      </w:tr>
      <w:tr>
        <w:trPr>
          <w:cantSplit w:val="0"/>
          <w:tblHeader w:val="0"/>
        </w:trPr>
        <w:tc>
          <w:tcPr/>
          <w:p w:rsidR="00000000" w:rsidDel="00000000" w:rsidP="00000000" w:rsidRDefault="00000000" w:rsidRPr="00000000" w14:paraId="0000013E">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3F">
            <w:pPr>
              <w:numPr>
                <w:ilvl w:val="0"/>
                <w:numId w:val="23"/>
              </w:numPr>
              <w:spacing w:line="240" w:lineRule="auto"/>
              <w:ind w:left="720" w:hanging="360"/>
              <w:jc w:val="both"/>
            </w:pPr>
            <w:r w:rsidDel="00000000" w:rsidR="00000000" w:rsidRPr="00000000">
              <w:rPr>
                <w:rtl w:val="0"/>
              </w:rPr>
              <w:t xml:space="preserve">The project will develop a broader events and activities programme to enable a wider audience, of varied interests to ‘discover’ the BMR and the Berwickshire Coast. This will build on recent activities, e.g. ‘Ocean Immersion’ which seeks to engage new audiences and visitors and helps to support local nature based businesses.</w:t>
            </w:r>
            <w:r w:rsidDel="00000000" w:rsidR="00000000" w:rsidRPr="00000000">
              <w:rPr>
                <w:rtl w:val="0"/>
              </w:rPr>
            </w:r>
          </w:p>
        </w:tc>
      </w:tr>
      <w:tr>
        <w:trPr>
          <w:cantSplit w:val="0"/>
          <w:tblHeader w:val="0"/>
        </w:trPr>
        <w:tc>
          <w:tcPr/>
          <w:p w:rsidR="00000000" w:rsidDel="00000000" w:rsidP="00000000" w:rsidRDefault="00000000" w:rsidRPr="00000000" w14:paraId="00000140">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41">
            <w:pPr>
              <w:numPr>
                <w:ilvl w:val="0"/>
                <w:numId w:val="14"/>
              </w:numPr>
              <w:spacing w:line="240" w:lineRule="auto"/>
              <w:ind w:left="720" w:hanging="360"/>
              <w:jc w:val="both"/>
            </w:pPr>
            <w:r w:rsidDel="00000000" w:rsidR="00000000" w:rsidRPr="00000000">
              <w:rPr>
                <w:rtl w:val="0"/>
              </w:rPr>
              <w:t xml:space="preserve">Increases understanding of the area's natural capital, environmental sensitivity including wildlife disturbance - supporting the ‘Codes of Conduct’.</w:t>
            </w:r>
          </w:p>
        </w:tc>
      </w:tr>
      <w:tr>
        <w:trPr>
          <w:cantSplit w:val="0"/>
          <w:tblHeader w:val="0"/>
        </w:trPr>
        <w:tc>
          <w:tcPr/>
          <w:p w:rsidR="00000000" w:rsidDel="00000000" w:rsidP="00000000" w:rsidRDefault="00000000" w:rsidRPr="00000000" w14:paraId="00000142">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43">
            <w:pPr>
              <w:numPr>
                <w:ilvl w:val="0"/>
                <w:numId w:val="14"/>
              </w:numPr>
              <w:spacing w:after="200" w:line="240" w:lineRule="auto"/>
              <w:ind w:left="720" w:hanging="360"/>
              <w:jc w:val="both"/>
            </w:pPr>
            <w:r w:rsidDel="00000000" w:rsidR="00000000" w:rsidRPr="00000000">
              <w:rPr>
                <w:rtl w:val="0"/>
              </w:rPr>
              <w:t xml:space="preserve">Increased opportunities for group and community engagement and participation.</w:t>
            </w:r>
          </w:p>
        </w:tc>
      </w:tr>
      <w:tr>
        <w:trPr>
          <w:cantSplit w:val="0"/>
          <w:tblHeader w:val="0"/>
        </w:trPr>
        <w:tc>
          <w:tcPr/>
          <w:p w:rsidR="00000000" w:rsidDel="00000000" w:rsidP="00000000" w:rsidRDefault="00000000" w:rsidRPr="00000000" w14:paraId="00000144">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45">
            <w:pPr>
              <w:numPr>
                <w:ilvl w:val="0"/>
                <w:numId w:val="14"/>
              </w:numPr>
              <w:spacing w:after="200" w:line="240" w:lineRule="auto"/>
              <w:ind w:left="720" w:hanging="360"/>
              <w:jc w:val="both"/>
            </w:pPr>
            <w:r w:rsidDel="00000000" w:rsidR="00000000" w:rsidRPr="00000000">
              <w:rPr>
                <w:rtl w:val="0"/>
              </w:rPr>
              <w:t xml:space="preserve">Supports local nature based businesses and promotes the development of eco-tourism.</w:t>
            </w:r>
            <w:r w:rsidDel="00000000" w:rsidR="00000000" w:rsidRPr="00000000">
              <w:rPr>
                <w:rtl w:val="0"/>
              </w:rPr>
            </w:r>
          </w:p>
        </w:tc>
      </w:tr>
    </w:tbl>
    <w:p w:rsidR="00000000" w:rsidDel="00000000" w:rsidP="00000000" w:rsidRDefault="00000000" w:rsidRPr="00000000" w14:paraId="00000146">
      <w:pPr>
        <w:spacing w:line="276" w:lineRule="auto"/>
        <w:rPr/>
      </w:pPr>
      <w:r w:rsidDel="00000000" w:rsidR="00000000" w:rsidRPr="00000000">
        <w:rPr>
          <w:rtl w:val="0"/>
        </w:rPr>
      </w:r>
    </w:p>
    <w:tbl>
      <w:tblPr>
        <w:tblStyle w:val="Table1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147">
            <w:pPr>
              <w:spacing w:line="240" w:lineRule="auto"/>
              <w:jc w:val="both"/>
              <w:rPr>
                <w:b w:val="1"/>
              </w:rPr>
            </w:pPr>
            <w:r w:rsidDel="00000000" w:rsidR="00000000" w:rsidRPr="00000000">
              <w:rPr>
                <w:b w:val="1"/>
                <w:rtl w:val="0"/>
              </w:rPr>
              <w:t xml:space="preserve">Project 7</w:t>
            </w:r>
          </w:p>
        </w:tc>
        <w:tc>
          <w:tcPr>
            <w:shd w:fill="bae18f" w:val="clear"/>
          </w:tcPr>
          <w:p w:rsidR="00000000" w:rsidDel="00000000" w:rsidP="00000000" w:rsidRDefault="00000000" w:rsidRPr="00000000" w14:paraId="00000148">
            <w:pPr>
              <w:spacing w:line="240" w:lineRule="auto"/>
              <w:jc w:val="both"/>
              <w:rPr>
                <w:b w:val="1"/>
              </w:rPr>
            </w:pPr>
            <w:r w:rsidDel="00000000" w:rsidR="00000000" w:rsidRPr="00000000">
              <w:rPr>
                <w:b w:val="1"/>
                <w:rtl w:val="0"/>
              </w:rPr>
              <w:t xml:space="preserve"> Marine Litter Recycling</w:t>
            </w:r>
          </w:p>
        </w:tc>
      </w:tr>
      <w:tr>
        <w:trPr>
          <w:cantSplit w:val="0"/>
          <w:tblHeader w:val="0"/>
        </w:trPr>
        <w:tc>
          <w:tcPr/>
          <w:p w:rsidR="00000000" w:rsidDel="00000000" w:rsidP="00000000" w:rsidRDefault="00000000" w:rsidRPr="00000000" w14:paraId="00000149">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4A">
            <w:pPr>
              <w:numPr>
                <w:ilvl w:val="0"/>
                <w:numId w:val="3"/>
              </w:numPr>
              <w:spacing w:after="200" w:line="240" w:lineRule="auto"/>
              <w:ind w:left="720" w:hanging="360"/>
              <w:jc w:val="both"/>
            </w:pPr>
            <w:r w:rsidDel="00000000" w:rsidR="00000000" w:rsidRPr="00000000">
              <w:rPr>
                <w:rtl w:val="0"/>
              </w:rPr>
              <w:t xml:space="preserve">Project in development phase</w:t>
            </w:r>
            <w:r w:rsidDel="00000000" w:rsidR="00000000" w:rsidRPr="00000000">
              <w:rPr>
                <w:rtl w:val="0"/>
              </w:rPr>
              <w:t xml:space="preserve">.</w:t>
            </w:r>
          </w:p>
        </w:tc>
      </w:tr>
      <w:tr>
        <w:trPr>
          <w:cantSplit w:val="0"/>
          <w:tblHeader w:val="0"/>
        </w:trPr>
        <w:tc>
          <w:tcPr/>
          <w:p w:rsidR="00000000" w:rsidDel="00000000" w:rsidP="00000000" w:rsidRDefault="00000000" w:rsidRPr="00000000" w14:paraId="0000014B">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4C">
            <w:pPr>
              <w:numPr>
                <w:ilvl w:val="0"/>
                <w:numId w:val="3"/>
              </w:numPr>
              <w:spacing w:after="200" w:line="240" w:lineRule="auto"/>
              <w:ind w:left="720" w:hanging="360"/>
              <w:jc w:val="both"/>
            </w:pPr>
            <w:r w:rsidDel="00000000" w:rsidR="00000000" w:rsidRPr="00000000">
              <w:rPr>
                <w:rtl w:val="0"/>
              </w:rPr>
              <w:t xml:space="preserve">Funding to be secured</w:t>
            </w:r>
          </w:p>
        </w:tc>
      </w:tr>
      <w:tr>
        <w:trPr>
          <w:cantSplit w:val="0"/>
          <w:tblHeader w:val="0"/>
        </w:trPr>
        <w:tc>
          <w:tcPr/>
          <w:p w:rsidR="00000000" w:rsidDel="00000000" w:rsidP="00000000" w:rsidRDefault="00000000" w:rsidRPr="00000000" w14:paraId="0000014D">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4E">
            <w:pPr>
              <w:numPr>
                <w:ilvl w:val="0"/>
                <w:numId w:val="3"/>
              </w:numPr>
              <w:spacing w:after="200" w:line="240" w:lineRule="auto"/>
              <w:ind w:left="720" w:hanging="360"/>
              <w:jc w:val="both"/>
            </w:pPr>
            <w:r w:rsidDel="00000000" w:rsidR="00000000" w:rsidRPr="00000000">
              <w:rPr>
                <w:rtl w:val="0"/>
              </w:rPr>
              <w:t xml:space="preserve">1,2,4</w:t>
            </w:r>
            <w:r w:rsidDel="00000000" w:rsidR="00000000" w:rsidRPr="00000000">
              <w:rPr>
                <w:rtl w:val="0"/>
              </w:rPr>
            </w:r>
          </w:p>
        </w:tc>
      </w:tr>
      <w:tr>
        <w:trPr>
          <w:cantSplit w:val="0"/>
          <w:tblHeader w:val="0"/>
        </w:trPr>
        <w:tc>
          <w:tcPr/>
          <w:p w:rsidR="00000000" w:rsidDel="00000000" w:rsidP="00000000" w:rsidRDefault="00000000" w:rsidRPr="00000000" w14:paraId="0000014F">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50">
            <w:pPr>
              <w:numPr>
                <w:ilvl w:val="0"/>
                <w:numId w:val="23"/>
              </w:numPr>
              <w:spacing w:line="240" w:lineRule="auto"/>
              <w:ind w:left="720" w:hanging="360"/>
              <w:jc w:val="both"/>
            </w:pPr>
            <w:r w:rsidDel="00000000" w:rsidR="00000000" w:rsidRPr="00000000">
              <w:rPr>
                <w:rtl w:val="0"/>
              </w:rPr>
              <w:t xml:space="preserve">This project will conduct research into the reuse, retasking and recycling of marine litter to develop an activity which will be delivered locally.</w:t>
            </w:r>
          </w:p>
          <w:p w:rsidR="00000000" w:rsidDel="00000000" w:rsidP="00000000" w:rsidRDefault="00000000" w:rsidRPr="00000000" w14:paraId="00000151">
            <w:pPr>
              <w:numPr>
                <w:ilvl w:val="0"/>
                <w:numId w:val="23"/>
              </w:numPr>
              <w:spacing w:line="240" w:lineRule="auto"/>
              <w:ind w:left="720" w:hanging="360"/>
              <w:jc w:val="both"/>
              <w:rPr>
                <w:u w:val="none"/>
              </w:rPr>
            </w:pPr>
            <w:r w:rsidDel="00000000" w:rsidR="00000000" w:rsidRPr="00000000">
              <w:rPr>
                <w:rtl w:val="0"/>
              </w:rPr>
              <w:t xml:space="preserve">The project will include sourcing funding for the development of a local marine litter initiative.</w:t>
            </w:r>
          </w:p>
        </w:tc>
      </w:tr>
      <w:tr>
        <w:trPr>
          <w:cantSplit w:val="0"/>
          <w:tblHeader w:val="0"/>
        </w:trPr>
        <w:tc>
          <w:tcPr/>
          <w:p w:rsidR="00000000" w:rsidDel="00000000" w:rsidP="00000000" w:rsidRDefault="00000000" w:rsidRPr="00000000" w14:paraId="00000152">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53">
            <w:pPr>
              <w:numPr>
                <w:ilvl w:val="0"/>
                <w:numId w:val="23"/>
              </w:numPr>
              <w:spacing w:after="200" w:line="240" w:lineRule="auto"/>
              <w:ind w:left="720" w:hanging="360"/>
              <w:jc w:val="both"/>
            </w:pPr>
            <w:r w:rsidDel="00000000" w:rsidR="00000000" w:rsidRPr="00000000">
              <w:rPr>
                <w:rtl w:val="0"/>
              </w:rPr>
              <w:t xml:space="preserve">Reduction and removal of marine litter from the </w:t>
            </w:r>
            <w:r w:rsidDel="00000000" w:rsidR="00000000" w:rsidRPr="00000000">
              <w:rPr>
                <w:rtl w:val="0"/>
              </w:rPr>
              <w:t xml:space="preserve">BMR and along the Berwickshire Coast.</w:t>
            </w:r>
          </w:p>
        </w:tc>
      </w:tr>
      <w:tr>
        <w:trPr>
          <w:cantSplit w:val="0"/>
          <w:tblHeader w:val="0"/>
        </w:trPr>
        <w:tc>
          <w:tcPr/>
          <w:p w:rsidR="00000000" w:rsidDel="00000000" w:rsidP="00000000" w:rsidRDefault="00000000" w:rsidRPr="00000000" w14:paraId="00000154">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55">
            <w:pPr>
              <w:numPr>
                <w:ilvl w:val="0"/>
                <w:numId w:val="23"/>
              </w:numPr>
              <w:spacing w:line="240" w:lineRule="auto"/>
              <w:ind w:left="720" w:hanging="360"/>
              <w:jc w:val="both"/>
            </w:pPr>
            <w:r w:rsidDel="00000000" w:rsidR="00000000" w:rsidRPr="00000000">
              <w:rPr>
                <w:rtl w:val="0"/>
              </w:rPr>
              <w:t xml:space="preserve">Improved local environment which encourages people to engage</w:t>
            </w:r>
            <w:r w:rsidDel="00000000" w:rsidR="00000000" w:rsidRPr="00000000">
              <w:rPr>
                <w:rtl w:val="0"/>
              </w:rPr>
              <w:t xml:space="preserve"> with the environment and participate in outdoor activities.</w:t>
            </w:r>
          </w:p>
        </w:tc>
      </w:tr>
      <w:tr>
        <w:trPr>
          <w:cantSplit w:val="0"/>
          <w:tblHeader w:val="0"/>
        </w:trPr>
        <w:tc>
          <w:tcPr/>
          <w:p w:rsidR="00000000" w:rsidDel="00000000" w:rsidP="00000000" w:rsidRDefault="00000000" w:rsidRPr="00000000" w14:paraId="00000156">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57">
            <w:pPr>
              <w:numPr>
                <w:ilvl w:val="0"/>
                <w:numId w:val="11"/>
              </w:numPr>
              <w:spacing w:after="200" w:line="240" w:lineRule="auto"/>
              <w:ind w:left="720" w:hanging="360"/>
              <w:jc w:val="both"/>
            </w:pPr>
            <w:r w:rsidDel="00000000" w:rsidR="00000000" w:rsidRPr="00000000">
              <w:rPr>
                <w:rtl w:val="0"/>
              </w:rPr>
              <w:t xml:space="preserve">Enhanced local environment maintaining/i</w:t>
            </w:r>
            <w:r w:rsidDel="00000000" w:rsidR="00000000" w:rsidRPr="00000000">
              <w:rPr>
                <w:rtl w:val="0"/>
              </w:rPr>
              <w:t xml:space="preserve">ncreasing visitor numbers to the Berwickshire Coast.</w:t>
            </w:r>
          </w:p>
        </w:tc>
      </w:tr>
    </w:tbl>
    <w:p w:rsidR="00000000" w:rsidDel="00000000" w:rsidP="00000000" w:rsidRDefault="00000000" w:rsidRPr="00000000" w14:paraId="00000158">
      <w:pPr>
        <w:spacing w:line="276" w:lineRule="auto"/>
        <w:rPr/>
      </w:pPr>
      <w:r w:rsidDel="00000000" w:rsidR="00000000" w:rsidRPr="00000000">
        <w:rPr>
          <w:rtl w:val="0"/>
        </w:rPr>
      </w:r>
    </w:p>
    <w:p w:rsidR="00000000" w:rsidDel="00000000" w:rsidP="00000000" w:rsidRDefault="00000000" w:rsidRPr="00000000" w14:paraId="00000159">
      <w:pPr>
        <w:spacing w:line="276" w:lineRule="auto"/>
        <w:rPr/>
      </w:pPr>
      <w:r w:rsidDel="00000000" w:rsidR="00000000" w:rsidRPr="00000000">
        <w:rPr>
          <w:rtl w:val="0"/>
        </w:rPr>
      </w:r>
    </w:p>
    <w:tbl>
      <w:tblPr>
        <w:tblStyle w:val="Table1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7"/>
        <w:gridCol w:w="6469"/>
        <w:tblGridChange w:id="0">
          <w:tblGrid>
            <w:gridCol w:w="2547"/>
            <w:gridCol w:w="6469"/>
          </w:tblGrid>
        </w:tblGridChange>
      </w:tblGrid>
      <w:tr>
        <w:trPr>
          <w:cantSplit w:val="0"/>
          <w:tblHeader w:val="1"/>
        </w:trPr>
        <w:tc>
          <w:tcPr>
            <w:shd w:fill="bae18f" w:val="clear"/>
          </w:tcPr>
          <w:p w:rsidR="00000000" w:rsidDel="00000000" w:rsidP="00000000" w:rsidRDefault="00000000" w:rsidRPr="00000000" w14:paraId="0000015A">
            <w:pPr>
              <w:spacing w:line="240" w:lineRule="auto"/>
              <w:jc w:val="both"/>
              <w:rPr>
                <w:b w:val="1"/>
              </w:rPr>
            </w:pPr>
            <w:r w:rsidDel="00000000" w:rsidR="00000000" w:rsidRPr="00000000">
              <w:rPr>
                <w:b w:val="1"/>
                <w:rtl w:val="0"/>
              </w:rPr>
              <w:t xml:space="preserve">Project 8</w:t>
            </w:r>
          </w:p>
        </w:tc>
        <w:tc>
          <w:tcPr>
            <w:shd w:fill="bae18f" w:val="clear"/>
          </w:tcPr>
          <w:p w:rsidR="00000000" w:rsidDel="00000000" w:rsidP="00000000" w:rsidRDefault="00000000" w:rsidRPr="00000000" w14:paraId="0000015B">
            <w:pPr>
              <w:spacing w:line="240" w:lineRule="auto"/>
              <w:jc w:val="both"/>
              <w:rPr>
                <w:b w:val="1"/>
              </w:rPr>
            </w:pPr>
            <w:r w:rsidDel="00000000" w:rsidR="00000000" w:rsidRPr="00000000">
              <w:rPr>
                <w:b w:val="1"/>
                <w:rtl w:val="0"/>
              </w:rPr>
              <w:t xml:space="preserve"> Mult-media materials and promotional materials</w:t>
            </w:r>
          </w:p>
        </w:tc>
      </w:tr>
      <w:tr>
        <w:trPr>
          <w:cantSplit w:val="0"/>
          <w:tblHeader w:val="0"/>
        </w:trPr>
        <w:tc>
          <w:tcPr/>
          <w:p w:rsidR="00000000" w:rsidDel="00000000" w:rsidP="00000000" w:rsidRDefault="00000000" w:rsidRPr="00000000" w14:paraId="0000015C">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5D">
            <w:pPr>
              <w:numPr>
                <w:ilvl w:val="0"/>
                <w:numId w:val="3"/>
              </w:numPr>
              <w:spacing w:after="200" w:line="240" w:lineRule="auto"/>
              <w:ind w:left="720" w:hanging="360"/>
              <w:jc w:val="both"/>
            </w:pPr>
            <w:r w:rsidDel="00000000" w:rsidR="00000000" w:rsidRPr="00000000">
              <w:rPr>
                <w:rtl w:val="0"/>
              </w:rPr>
              <w:t xml:space="preserve">Ongoing</w:t>
            </w:r>
            <w:r w:rsidDel="00000000" w:rsidR="00000000" w:rsidRPr="00000000">
              <w:rPr>
                <w:rtl w:val="0"/>
              </w:rPr>
              <w:t xml:space="preserve">.</w:t>
            </w:r>
          </w:p>
        </w:tc>
      </w:tr>
      <w:tr>
        <w:trPr>
          <w:cantSplit w:val="0"/>
          <w:tblHeader w:val="0"/>
        </w:trPr>
        <w:tc>
          <w:tcPr/>
          <w:p w:rsidR="00000000" w:rsidDel="00000000" w:rsidP="00000000" w:rsidRDefault="00000000" w:rsidRPr="00000000" w14:paraId="0000015E">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5F">
            <w:pPr>
              <w:numPr>
                <w:ilvl w:val="0"/>
                <w:numId w:val="3"/>
              </w:numPr>
              <w:spacing w:after="200" w:line="240" w:lineRule="auto"/>
              <w:ind w:left="720" w:hanging="360"/>
              <w:jc w:val="both"/>
            </w:pPr>
            <w:r w:rsidDel="00000000" w:rsidR="00000000" w:rsidRPr="00000000">
              <w:rPr>
                <w:rtl w:val="0"/>
              </w:rPr>
              <w:t xml:space="preserve">Funding to be secured</w:t>
            </w:r>
            <w:r w:rsidDel="00000000" w:rsidR="00000000" w:rsidRPr="00000000">
              <w:rPr>
                <w:rtl w:val="0"/>
              </w:rPr>
            </w:r>
          </w:p>
        </w:tc>
      </w:tr>
      <w:tr>
        <w:trPr>
          <w:cantSplit w:val="0"/>
          <w:tblHeader w:val="0"/>
        </w:trPr>
        <w:tc>
          <w:tcPr/>
          <w:p w:rsidR="00000000" w:rsidDel="00000000" w:rsidP="00000000" w:rsidRDefault="00000000" w:rsidRPr="00000000" w14:paraId="00000160">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61">
            <w:pPr>
              <w:numPr>
                <w:ilvl w:val="0"/>
                <w:numId w:val="3"/>
              </w:numPr>
              <w:spacing w:after="200" w:line="240" w:lineRule="auto"/>
              <w:ind w:left="720" w:hanging="360"/>
              <w:jc w:val="both"/>
            </w:pPr>
            <w:r w:rsidDel="00000000" w:rsidR="00000000" w:rsidRPr="00000000">
              <w:rPr>
                <w:rtl w:val="0"/>
              </w:rPr>
              <w:t xml:space="preserve">4,5</w:t>
            </w:r>
          </w:p>
        </w:tc>
      </w:tr>
      <w:tr>
        <w:trPr>
          <w:cantSplit w:val="0"/>
          <w:tblHeader w:val="0"/>
        </w:trPr>
        <w:tc>
          <w:tcPr/>
          <w:p w:rsidR="00000000" w:rsidDel="00000000" w:rsidP="00000000" w:rsidRDefault="00000000" w:rsidRPr="00000000" w14:paraId="00000162">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63">
            <w:pPr>
              <w:numPr>
                <w:ilvl w:val="0"/>
                <w:numId w:val="23"/>
              </w:numPr>
              <w:spacing w:line="240" w:lineRule="auto"/>
              <w:ind w:left="720" w:hanging="360"/>
              <w:jc w:val="both"/>
            </w:pPr>
            <w:r w:rsidDel="00000000" w:rsidR="00000000" w:rsidRPr="00000000">
              <w:rPr>
                <w:rtl w:val="0"/>
              </w:rPr>
              <w:t xml:space="preserve">This project aims to build on the new BMR promotional and marketing materials, video work and the development of the VR to maintain the currency of communications and attract greater interest.</w:t>
            </w:r>
          </w:p>
          <w:p w:rsidR="00000000" w:rsidDel="00000000" w:rsidP="00000000" w:rsidRDefault="00000000" w:rsidRPr="00000000" w14:paraId="00000164">
            <w:pPr>
              <w:numPr>
                <w:ilvl w:val="0"/>
                <w:numId w:val="23"/>
              </w:numPr>
              <w:spacing w:line="240" w:lineRule="auto"/>
              <w:ind w:left="720" w:hanging="360"/>
              <w:jc w:val="both"/>
              <w:rPr>
                <w:u w:val="none"/>
              </w:rPr>
            </w:pPr>
            <w:r w:rsidDel="00000000" w:rsidR="00000000" w:rsidRPr="00000000">
              <w:rPr>
                <w:rtl w:val="0"/>
              </w:rPr>
              <w:t xml:space="preserve">Explore interactive display development as part of future exhibitions, within the MEC and as a mobile facility.</w:t>
            </w:r>
          </w:p>
        </w:tc>
      </w:tr>
      <w:tr>
        <w:trPr>
          <w:cantSplit w:val="0"/>
          <w:tblHeader w:val="0"/>
        </w:trPr>
        <w:tc>
          <w:tcPr/>
          <w:p w:rsidR="00000000" w:rsidDel="00000000" w:rsidP="00000000" w:rsidRDefault="00000000" w:rsidRPr="00000000" w14:paraId="00000165">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66">
            <w:pPr>
              <w:numPr>
                <w:ilvl w:val="0"/>
                <w:numId w:val="23"/>
              </w:numPr>
              <w:spacing w:after="200" w:line="240" w:lineRule="auto"/>
              <w:ind w:left="720" w:hanging="360"/>
              <w:jc w:val="both"/>
            </w:pPr>
            <w:r w:rsidDel="00000000" w:rsidR="00000000" w:rsidRPr="00000000">
              <w:rPr>
                <w:rtl w:val="0"/>
              </w:rPr>
              <w:t xml:space="preserve">Improved awareness of the conservation work of BMR and along the Berwickshire Coast.</w:t>
            </w:r>
          </w:p>
        </w:tc>
      </w:tr>
      <w:tr>
        <w:trPr>
          <w:cantSplit w:val="0"/>
          <w:tblHeader w:val="0"/>
        </w:trPr>
        <w:tc>
          <w:tcPr/>
          <w:p w:rsidR="00000000" w:rsidDel="00000000" w:rsidP="00000000" w:rsidRDefault="00000000" w:rsidRPr="00000000" w14:paraId="00000167">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68">
            <w:pPr>
              <w:numPr>
                <w:ilvl w:val="0"/>
                <w:numId w:val="23"/>
              </w:numPr>
              <w:spacing w:line="240" w:lineRule="auto"/>
              <w:ind w:left="720" w:hanging="360"/>
              <w:jc w:val="both"/>
            </w:pPr>
            <w:r w:rsidDel="00000000" w:rsidR="00000000" w:rsidRPr="00000000">
              <w:rPr>
                <w:rtl w:val="0"/>
              </w:rPr>
              <w:t xml:space="preserve">People engage with the material in exhibitions, events, and online and become more aware of opportunities to participate in collaborative activities.</w:t>
            </w:r>
          </w:p>
          <w:p w:rsidR="00000000" w:rsidDel="00000000" w:rsidP="00000000" w:rsidRDefault="00000000" w:rsidRPr="00000000" w14:paraId="00000169">
            <w:pPr>
              <w:numPr>
                <w:ilvl w:val="0"/>
                <w:numId w:val="23"/>
              </w:numPr>
              <w:spacing w:line="240" w:lineRule="auto"/>
              <w:ind w:left="720" w:hanging="360"/>
              <w:jc w:val="both"/>
            </w:pPr>
            <w:r w:rsidDel="00000000" w:rsidR="00000000" w:rsidRPr="00000000">
              <w:rPr>
                <w:rtl w:val="0"/>
              </w:rPr>
              <w:t xml:space="preserve">People are healthier as they participate in outdoor activities.</w:t>
            </w:r>
          </w:p>
        </w:tc>
      </w:tr>
      <w:tr>
        <w:trPr>
          <w:cantSplit w:val="0"/>
          <w:tblHeader w:val="0"/>
        </w:trPr>
        <w:tc>
          <w:tcPr/>
          <w:p w:rsidR="00000000" w:rsidDel="00000000" w:rsidP="00000000" w:rsidRDefault="00000000" w:rsidRPr="00000000" w14:paraId="0000016A">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6B">
            <w:pPr>
              <w:numPr>
                <w:ilvl w:val="0"/>
                <w:numId w:val="11"/>
              </w:numPr>
              <w:spacing w:after="200" w:line="240" w:lineRule="auto"/>
              <w:ind w:left="720" w:hanging="360"/>
              <w:jc w:val="both"/>
            </w:pPr>
            <w:r w:rsidDel="00000000" w:rsidR="00000000" w:rsidRPr="00000000">
              <w:rPr>
                <w:rtl w:val="0"/>
              </w:rPr>
              <w:t xml:space="preserve">Increased visitors to the Berwickshire Coast and extended visitor stays which increase the level of spend across the local economy.</w:t>
            </w:r>
          </w:p>
        </w:tc>
      </w:tr>
    </w:tbl>
    <w:p w:rsidR="00000000" w:rsidDel="00000000" w:rsidP="00000000" w:rsidRDefault="00000000" w:rsidRPr="00000000" w14:paraId="0000016C">
      <w:pPr>
        <w:spacing w:line="276" w:lineRule="auto"/>
        <w:rPr/>
      </w:pPr>
      <w:r w:rsidDel="00000000" w:rsidR="00000000" w:rsidRPr="00000000">
        <w:rPr>
          <w:rtl w:val="0"/>
        </w:rPr>
      </w:r>
    </w:p>
    <w:p w:rsidR="00000000" w:rsidDel="00000000" w:rsidP="00000000" w:rsidRDefault="00000000" w:rsidRPr="00000000" w14:paraId="0000016D">
      <w:pPr>
        <w:spacing w:line="276" w:lineRule="auto"/>
        <w:rPr/>
      </w:pPr>
      <w:r w:rsidDel="00000000" w:rsidR="00000000" w:rsidRPr="00000000">
        <w:rPr>
          <w:rtl w:val="0"/>
        </w:rPr>
      </w:r>
    </w:p>
    <w:tbl>
      <w:tblPr>
        <w:tblStyle w:val="Table1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6"/>
        <w:gridCol w:w="6470"/>
        <w:tblGridChange w:id="0">
          <w:tblGrid>
            <w:gridCol w:w="2546"/>
            <w:gridCol w:w="6470"/>
          </w:tblGrid>
        </w:tblGridChange>
      </w:tblGrid>
      <w:tr>
        <w:trPr>
          <w:cantSplit w:val="0"/>
          <w:tblHeader w:val="1"/>
        </w:trPr>
        <w:tc>
          <w:tcPr>
            <w:shd w:fill="bae18f" w:val="clear"/>
          </w:tcPr>
          <w:p w:rsidR="00000000" w:rsidDel="00000000" w:rsidP="00000000" w:rsidRDefault="00000000" w:rsidRPr="00000000" w14:paraId="0000016E">
            <w:pPr>
              <w:spacing w:line="240" w:lineRule="auto"/>
              <w:jc w:val="both"/>
              <w:rPr>
                <w:b w:val="1"/>
              </w:rPr>
            </w:pPr>
            <w:r w:rsidDel="00000000" w:rsidR="00000000" w:rsidRPr="00000000">
              <w:rPr>
                <w:b w:val="1"/>
                <w:rtl w:val="0"/>
              </w:rPr>
              <w:t xml:space="preserve">Project 9</w:t>
            </w:r>
          </w:p>
        </w:tc>
        <w:tc>
          <w:tcPr>
            <w:shd w:fill="bae18f" w:val="clear"/>
          </w:tcPr>
          <w:p w:rsidR="00000000" w:rsidDel="00000000" w:rsidP="00000000" w:rsidRDefault="00000000" w:rsidRPr="00000000" w14:paraId="0000016F">
            <w:pPr>
              <w:spacing w:line="240" w:lineRule="auto"/>
              <w:jc w:val="both"/>
              <w:rPr>
                <w:b w:val="1"/>
              </w:rPr>
            </w:pPr>
            <w:r w:rsidDel="00000000" w:rsidR="00000000" w:rsidRPr="00000000">
              <w:rPr>
                <w:b w:val="1"/>
                <w:rtl w:val="0"/>
              </w:rPr>
              <w:t xml:space="preserve">Land/Sea interconnections</w:t>
            </w:r>
          </w:p>
        </w:tc>
      </w:tr>
      <w:tr>
        <w:trPr>
          <w:cantSplit w:val="0"/>
          <w:tblHeader w:val="0"/>
        </w:trPr>
        <w:tc>
          <w:tcPr/>
          <w:p w:rsidR="00000000" w:rsidDel="00000000" w:rsidP="00000000" w:rsidRDefault="00000000" w:rsidRPr="00000000" w14:paraId="00000170">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71">
            <w:pPr>
              <w:numPr>
                <w:ilvl w:val="0"/>
                <w:numId w:val="19"/>
              </w:numPr>
              <w:spacing w:after="200" w:line="240" w:lineRule="auto"/>
              <w:ind w:left="720" w:hanging="360"/>
              <w:jc w:val="both"/>
            </w:pPr>
            <w:r w:rsidDel="00000000" w:rsidR="00000000" w:rsidRPr="00000000">
              <w:rPr>
                <w:rtl w:val="0"/>
              </w:rPr>
              <w:t xml:space="preserve">Project in development phase.</w:t>
            </w:r>
          </w:p>
        </w:tc>
      </w:tr>
      <w:tr>
        <w:trPr>
          <w:cantSplit w:val="0"/>
          <w:tblHeader w:val="0"/>
        </w:trPr>
        <w:tc>
          <w:tcPr/>
          <w:p w:rsidR="00000000" w:rsidDel="00000000" w:rsidP="00000000" w:rsidRDefault="00000000" w:rsidRPr="00000000" w14:paraId="00000172">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73">
            <w:pPr>
              <w:numPr>
                <w:ilvl w:val="0"/>
                <w:numId w:val="19"/>
              </w:numPr>
              <w:spacing w:after="200" w:line="240" w:lineRule="auto"/>
              <w:ind w:left="720" w:hanging="360"/>
              <w:jc w:val="both"/>
            </w:pPr>
            <w:r w:rsidDel="00000000" w:rsidR="00000000" w:rsidRPr="00000000">
              <w:rPr>
                <w:rtl w:val="0"/>
              </w:rPr>
              <w:t xml:space="preserve">Funding for development work to be secured.</w:t>
            </w:r>
          </w:p>
        </w:tc>
      </w:tr>
      <w:tr>
        <w:trPr>
          <w:cantSplit w:val="0"/>
          <w:tblHeader w:val="0"/>
        </w:trPr>
        <w:tc>
          <w:tcPr/>
          <w:p w:rsidR="00000000" w:rsidDel="00000000" w:rsidP="00000000" w:rsidRDefault="00000000" w:rsidRPr="00000000" w14:paraId="00000174">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75">
            <w:pPr>
              <w:numPr>
                <w:ilvl w:val="0"/>
                <w:numId w:val="19"/>
              </w:numPr>
              <w:spacing w:after="200" w:line="240" w:lineRule="auto"/>
              <w:ind w:left="720" w:hanging="360"/>
              <w:jc w:val="both"/>
            </w:pPr>
            <w:r w:rsidDel="00000000" w:rsidR="00000000" w:rsidRPr="00000000">
              <w:rPr>
                <w:rtl w:val="0"/>
              </w:rPr>
              <w:t xml:space="preserve">1,2,3,</w:t>
            </w:r>
            <w:r w:rsidDel="00000000" w:rsidR="00000000" w:rsidRPr="00000000">
              <w:rPr>
                <w:rtl w:val="0"/>
              </w:rPr>
              <w:t xml:space="preserve">4,5</w:t>
            </w:r>
          </w:p>
        </w:tc>
      </w:tr>
      <w:tr>
        <w:trPr>
          <w:cantSplit w:val="0"/>
          <w:tblHeader w:val="0"/>
        </w:trPr>
        <w:tc>
          <w:tcPr/>
          <w:p w:rsidR="00000000" w:rsidDel="00000000" w:rsidP="00000000" w:rsidRDefault="00000000" w:rsidRPr="00000000" w14:paraId="00000176">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77">
            <w:pPr>
              <w:numPr>
                <w:ilvl w:val="0"/>
                <w:numId w:val="23"/>
              </w:numPr>
              <w:spacing w:line="240" w:lineRule="auto"/>
              <w:ind w:left="720" w:hanging="360"/>
              <w:jc w:val="both"/>
            </w:pPr>
            <w:r w:rsidDel="00000000" w:rsidR="00000000" w:rsidRPr="00000000">
              <w:rPr>
                <w:rtl w:val="0"/>
              </w:rPr>
              <w:t xml:space="preserve">The project will help to develop an understanding of the ecosystem relationships between the land and the sea, exploring this through the lens of environmental and climate change by providing new educational and interpretive materials and running new experience and discovery events and activities.</w:t>
            </w:r>
          </w:p>
          <w:p w:rsidR="00000000" w:rsidDel="00000000" w:rsidP="00000000" w:rsidRDefault="00000000" w:rsidRPr="00000000" w14:paraId="00000178">
            <w:pPr>
              <w:numPr>
                <w:ilvl w:val="0"/>
                <w:numId w:val="23"/>
              </w:numPr>
              <w:spacing w:line="240" w:lineRule="auto"/>
              <w:ind w:left="720" w:hanging="360"/>
              <w:jc w:val="both"/>
            </w:pPr>
            <w:r w:rsidDel="00000000" w:rsidR="00000000" w:rsidRPr="00000000">
              <w:rPr>
                <w:rtl w:val="0"/>
              </w:rPr>
              <w:t xml:space="preserve">The project will enable BMR to attract a wider community audience, of varied interests and help shape a new policy approach to local environmental management, breaking down the barriers of the current marine and terrestrial policy construct.</w:t>
            </w:r>
          </w:p>
        </w:tc>
      </w:tr>
      <w:tr>
        <w:trPr>
          <w:cantSplit w:val="0"/>
          <w:tblHeader w:val="0"/>
        </w:trPr>
        <w:tc>
          <w:tcPr/>
          <w:p w:rsidR="00000000" w:rsidDel="00000000" w:rsidP="00000000" w:rsidRDefault="00000000" w:rsidRPr="00000000" w14:paraId="00000179">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7A">
            <w:pPr>
              <w:numPr>
                <w:ilvl w:val="0"/>
                <w:numId w:val="14"/>
              </w:numPr>
              <w:spacing w:line="240" w:lineRule="auto"/>
              <w:ind w:left="720" w:hanging="360"/>
              <w:jc w:val="both"/>
            </w:pPr>
            <w:r w:rsidDel="00000000" w:rsidR="00000000" w:rsidRPr="00000000">
              <w:rPr>
                <w:rtl w:val="0"/>
              </w:rPr>
              <w:t xml:space="preserve">Increases understanding of the area's natural capital, environmental sensitivity and the challenges of environmental and climate change.</w:t>
            </w:r>
          </w:p>
        </w:tc>
      </w:tr>
      <w:tr>
        <w:trPr>
          <w:cantSplit w:val="0"/>
          <w:tblHeader w:val="0"/>
        </w:trPr>
        <w:tc>
          <w:tcPr/>
          <w:p w:rsidR="00000000" w:rsidDel="00000000" w:rsidP="00000000" w:rsidRDefault="00000000" w:rsidRPr="00000000" w14:paraId="0000017B">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7C">
            <w:pPr>
              <w:numPr>
                <w:ilvl w:val="0"/>
                <w:numId w:val="14"/>
              </w:numPr>
              <w:spacing w:after="200" w:line="240" w:lineRule="auto"/>
              <w:ind w:left="720" w:hanging="360"/>
              <w:jc w:val="both"/>
            </w:pPr>
            <w:r w:rsidDel="00000000" w:rsidR="00000000" w:rsidRPr="00000000">
              <w:rPr>
                <w:rtl w:val="0"/>
              </w:rPr>
              <w:t xml:space="preserve">Increased opportunities for group and community engagement and participation in environmental action.</w:t>
            </w:r>
          </w:p>
        </w:tc>
      </w:tr>
      <w:tr>
        <w:trPr>
          <w:cantSplit w:val="0"/>
          <w:tblHeader w:val="0"/>
        </w:trPr>
        <w:tc>
          <w:tcPr/>
          <w:p w:rsidR="00000000" w:rsidDel="00000000" w:rsidP="00000000" w:rsidRDefault="00000000" w:rsidRPr="00000000" w14:paraId="0000017D">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7E">
            <w:pPr>
              <w:numPr>
                <w:ilvl w:val="0"/>
                <w:numId w:val="14"/>
              </w:numPr>
              <w:spacing w:after="200" w:line="240" w:lineRule="auto"/>
              <w:ind w:left="720" w:hanging="360"/>
              <w:jc w:val="both"/>
            </w:pPr>
            <w:r w:rsidDel="00000000" w:rsidR="00000000" w:rsidRPr="00000000">
              <w:rPr>
                <w:rtl w:val="0"/>
              </w:rPr>
              <w:t xml:space="preserve">Supports local nature based businesses and promotes the development of sustainable and eco-tourism within the area.</w:t>
            </w:r>
          </w:p>
        </w:tc>
      </w:tr>
    </w:tbl>
    <w:p w:rsidR="00000000" w:rsidDel="00000000" w:rsidP="00000000" w:rsidRDefault="00000000" w:rsidRPr="00000000" w14:paraId="0000017F">
      <w:pPr>
        <w:spacing w:line="276" w:lineRule="auto"/>
        <w:rPr/>
      </w:pPr>
      <w:r w:rsidDel="00000000" w:rsidR="00000000" w:rsidRPr="00000000">
        <w:rPr>
          <w:rtl w:val="0"/>
        </w:rPr>
      </w:r>
    </w:p>
    <w:p w:rsidR="00000000" w:rsidDel="00000000" w:rsidP="00000000" w:rsidRDefault="00000000" w:rsidRPr="00000000" w14:paraId="00000180">
      <w:pPr>
        <w:spacing w:line="276" w:lineRule="auto"/>
        <w:rPr/>
      </w:pPr>
      <w:r w:rsidDel="00000000" w:rsidR="00000000" w:rsidRPr="00000000">
        <w:rPr>
          <w:rtl w:val="0"/>
        </w:rPr>
      </w:r>
    </w:p>
    <w:tbl>
      <w:tblPr>
        <w:tblStyle w:val="Table1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6"/>
        <w:gridCol w:w="6470"/>
        <w:tblGridChange w:id="0">
          <w:tblGrid>
            <w:gridCol w:w="2546"/>
            <w:gridCol w:w="6470"/>
          </w:tblGrid>
        </w:tblGridChange>
      </w:tblGrid>
      <w:tr>
        <w:trPr>
          <w:cantSplit w:val="0"/>
          <w:tblHeader w:val="1"/>
        </w:trPr>
        <w:tc>
          <w:tcPr>
            <w:shd w:fill="bae18f" w:val="clear"/>
          </w:tcPr>
          <w:p w:rsidR="00000000" w:rsidDel="00000000" w:rsidP="00000000" w:rsidRDefault="00000000" w:rsidRPr="00000000" w14:paraId="00000181">
            <w:pPr>
              <w:spacing w:line="240" w:lineRule="auto"/>
              <w:jc w:val="both"/>
              <w:rPr>
                <w:b w:val="1"/>
              </w:rPr>
            </w:pPr>
            <w:r w:rsidDel="00000000" w:rsidR="00000000" w:rsidRPr="00000000">
              <w:rPr>
                <w:b w:val="1"/>
                <w:rtl w:val="0"/>
              </w:rPr>
              <w:t xml:space="preserve">Project 10</w:t>
            </w:r>
          </w:p>
        </w:tc>
        <w:tc>
          <w:tcPr>
            <w:shd w:fill="bae18f" w:val="clear"/>
          </w:tcPr>
          <w:p w:rsidR="00000000" w:rsidDel="00000000" w:rsidP="00000000" w:rsidRDefault="00000000" w:rsidRPr="00000000" w14:paraId="00000182">
            <w:pPr>
              <w:spacing w:line="240" w:lineRule="auto"/>
              <w:jc w:val="both"/>
              <w:rPr>
                <w:b w:val="1"/>
              </w:rPr>
            </w:pPr>
            <w:r w:rsidDel="00000000" w:rsidR="00000000" w:rsidRPr="00000000">
              <w:rPr>
                <w:b w:val="1"/>
                <w:rtl w:val="0"/>
              </w:rPr>
              <w:t xml:space="preserve">Environmental Visitor Centre</w:t>
            </w:r>
          </w:p>
        </w:tc>
      </w:tr>
      <w:tr>
        <w:trPr>
          <w:cantSplit w:val="0"/>
          <w:tblHeader w:val="0"/>
        </w:trPr>
        <w:tc>
          <w:tcPr/>
          <w:p w:rsidR="00000000" w:rsidDel="00000000" w:rsidP="00000000" w:rsidRDefault="00000000" w:rsidRPr="00000000" w14:paraId="00000183">
            <w:pPr>
              <w:spacing w:line="240" w:lineRule="auto"/>
              <w:jc w:val="both"/>
              <w:rPr>
                <w:b w:val="1"/>
              </w:rPr>
            </w:pPr>
            <w:r w:rsidDel="00000000" w:rsidR="00000000" w:rsidRPr="00000000">
              <w:rPr>
                <w:b w:val="1"/>
                <w:rtl w:val="0"/>
              </w:rPr>
              <w:t xml:space="preserve">Status</w:t>
            </w:r>
          </w:p>
        </w:tc>
        <w:tc>
          <w:tcPr/>
          <w:p w:rsidR="00000000" w:rsidDel="00000000" w:rsidP="00000000" w:rsidRDefault="00000000" w:rsidRPr="00000000" w14:paraId="00000184">
            <w:pPr>
              <w:numPr>
                <w:ilvl w:val="0"/>
                <w:numId w:val="19"/>
              </w:numPr>
              <w:spacing w:after="200" w:line="240" w:lineRule="auto"/>
              <w:ind w:left="720" w:hanging="360"/>
              <w:jc w:val="both"/>
            </w:pPr>
            <w:r w:rsidDel="00000000" w:rsidR="00000000" w:rsidRPr="00000000">
              <w:rPr>
                <w:rtl w:val="0"/>
              </w:rPr>
              <w:t xml:space="preserve">Project in development phase.</w:t>
            </w:r>
          </w:p>
        </w:tc>
      </w:tr>
      <w:tr>
        <w:trPr>
          <w:cantSplit w:val="0"/>
          <w:tblHeader w:val="0"/>
        </w:trPr>
        <w:tc>
          <w:tcPr/>
          <w:p w:rsidR="00000000" w:rsidDel="00000000" w:rsidP="00000000" w:rsidRDefault="00000000" w:rsidRPr="00000000" w14:paraId="00000185">
            <w:pPr>
              <w:spacing w:line="240" w:lineRule="auto"/>
              <w:jc w:val="both"/>
              <w:rPr>
                <w:b w:val="1"/>
              </w:rPr>
            </w:pPr>
            <w:r w:rsidDel="00000000" w:rsidR="00000000" w:rsidRPr="00000000">
              <w:rPr>
                <w:b w:val="1"/>
                <w:rtl w:val="0"/>
              </w:rPr>
              <w:t xml:space="preserve">Funding arrangements</w:t>
            </w:r>
          </w:p>
        </w:tc>
        <w:tc>
          <w:tcPr/>
          <w:p w:rsidR="00000000" w:rsidDel="00000000" w:rsidP="00000000" w:rsidRDefault="00000000" w:rsidRPr="00000000" w14:paraId="00000186">
            <w:pPr>
              <w:numPr>
                <w:ilvl w:val="0"/>
                <w:numId w:val="19"/>
              </w:numPr>
              <w:spacing w:after="200" w:line="240" w:lineRule="auto"/>
              <w:ind w:left="720" w:hanging="360"/>
              <w:jc w:val="both"/>
            </w:pPr>
            <w:r w:rsidDel="00000000" w:rsidR="00000000" w:rsidRPr="00000000">
              <w:rPr>
                <w:rtl w:val="0"/>
              </w:rPr>
              <w:t xml:space="preserve">Funding for feasibility study to be secured.</w:t>
            </w:r>
            <w:r w:rsidDel="00000000" w:rsidR="00000000" w:rsidRPr="00000000">
              <w:rPr>
                <w:rtl w:val="0"/>
              </w:rPr>
            </w:r>
          </w:p>
        </w:tc>
      </w:tr>
      <w:tr>
        <w:trPr>
          <w:cantSplit w:val="0"/>
          <w:tblHeader w:val="0"/>
        </w:trPr>
        <w:tc>
          <w:tcPr/>
          <w:p w:rsidR="00000000" w:rsidDel="00000000" w:rsidP="00000000" w:rsidRDefault="00000000" w:rsidRPr="00000000" w14:paraId="00000187">
            <w:pPr>
              <w:spacing w:line="240" w:lineRule="auto"/>
              <w:jc w:val="both"/>
              <w:rPr>
                <w:b w:val="1"/>
              </w:rPr>
            </w:pPr>
            <w:r w:rsidDel="00000000" w:rsidR="00000000" w:rsidRPr="00000000">
              <w:rPr>
                <w:b w:val="1"/>
                <w:rtl w:val="0"/>
              </w:rPr>
              <w:t xml:space="preserve">Associated BMR objectives</w:t>
            </w:r>
          </w:p>
        </w:tc>
        <w:tc>
          <w:tcPr/>
          <w:p w:rsidR="00000000" w:rsidDel="00000000" w:rsidP="00000000" w:rsidRDefault="00000000" w:rsidRPr="00000000" w14:paraId="00000188">
            <w:pPr>
              <w:numPr>
                <w:ilvl w:val="0"/>
                <w:numId w:val="19"/>
              </w:numPr>
              <w:spacing w:after="200" w:line="240" w:lineRule="auto"/>
              <w:ind w:left="720" w:hanging="360"/>
              <w:jc w:val="both"/>
            </w:pPr>
            <w:r w:rsidDel="00000000" w:rsidR="00000000" w:rsidRPr="00000000">
              <w:rPr>
                <w:rtl w:val="0"/>
              </w:rPr>
              <w:t xml:space="preserve">4,5</w:t>
            </w:r>
          </w:p>
        </w:tc>
      </w:tr>
      <w:tr>
        <w:trPr>
          <w:cantSplit w:val="0"/>
          <w:tblHeader w:val="0"/>
        </w:trPr>
        <w:tc>
          <w:tcPr/>
          <w:p w:rsidR="00000000" w:rsidDel="00000000" w:rsidP="00000000" w:rsidRDefault="00000000" w:rsidRPr="00000000" w14:paraId="00000189">
            <w:pPr>
              <w:spacing w:line="240" w:lineRule="auto"/>
              <w:jc w:val="both"/>
              <w:rPr>
                <w:b w:val="1"/>
              </w:rPr>
            </w:pPr>
            <w:r w:rsidDel="00000000" w:rsidR="00000000" w:rsidRPr="00000000">
              <w:rPr>
                <w:b w:val="1"/>
                <w:rtl w:val="0"/>
              </w:rPr>
              <w:t xml:space="preserve">Project description</w:t>
            </w:r>
          </w:p>
        </w:tc>
        <w:tc>
          <w:tcPr/>
          <w:p w:rsidR="00000000" w:rsidDel="00000000" w:rsidP="00000000" w:rsidRDefault="00000000" w:rsidRPr="00000000" w14:paraId="0000018A">
            <w:pPr>
              <w:numPr>
                <w:ilvl w:val="0"/>
                <w:numId w:val="23"/>
              </w:numPr>
              <w:spacing w:line="240" w:lineRule="auto"/>
              <w:ind w:left="720" w:hanging="360"/>
              <w:jc w:val="both"/>
            </w:pPr>
            <w:r w:rsidDel="00000000" w:rsidR="00000000" w:rsidRPr="00000000">
              <w:rPr>
                <w:rtl w:val="0"/>
              </w:rPr>
              <w:t xml:space="preserve">The project will involve BMR establishing/leading a partnership/consortia of local environmental organisations to explore the development of a new/enhanced visitor attraction reflecting the marine and coastal habitats and the environment of the Berwickshire Coast.</w:t>
            </w:r>
          </w:p>
          <w:p w:rsidR="00000000" w:rsidDel="00000000" w:rsidP="00000000" w:rsidRDefault="00000000" w:rsidRPr="00000000" w14:paraId="0000018B">
            <w:pPr>
              <w:numPr>
                <w:ilvl w:val="0"/>
                <w:numId w:val="23"/>
              </w:numPr>
              <w:spacing w:line="240" w:lineRule="auto"/>
              <w:ind w:left="720" w:hanging="360"/>
              <w:jc w:val="both"/>
            </w:pPr>
            <w:r w:rsidDel="00000000" w:rsidR="00000000" w:rsidRPr="00000000">
              <w:rPr>
                <w:rtl w:val="0"/>
              </w:rPr>
              <w:t xml:space="preserve">This project arises from local discussions, led by South of Scotland Destination Alliance, where tourism operators have identified the need for a new ‘wet weather’ visitor attraction. </w:t>
            </w:r>
          </w:p>
          <w:p w:rsidR="00000000" w:rsidDel="00000000" w:rsidP="00000000" w:rsidRDefault="00000000" w:rsidRPr="00000000" w14:paraId="0000018C">
            <w:pPr>
              <w:numPr>
                <w:ilvl w:val="0"/>
                <w:numId w:val="23"/>
              </w:numPr>
              <w:spacing w:line="240" w:lineRule="auto"/>
              <w:ind w:left="720" w:hanging="360"/>
              <w:jc w:val="both"/>
            </w:pPr>
            <w:r w:rsidDel="00000000" w:rsidR="00000000" w:rsidRPr="00000000">
              <w:rPr>
                <w:rtl w:val="0"/>
              </w:rPr>
              <w:t xml:space="preserve">Through running the Marine Education Centre over the past two summer seasons BMR have established that there is a visitor ‘market’ with interest in exploring the local environment.   </w:t>
            </w:r>
          </w:p>
        </w:tc>
      </w:tr>
      <w:tr>
        <w:trPr>
          <w:cantSplit w:val="0"/>
          <w:tblHeader w:val="0"/>
        </w:trPr>
        <w:tc>
          <w:tcPr/>
          <w:p w:rsidR="00000000" w:rsidDel="00000000" w:rsidP="00000000" w:rsidRDefault="00000000" w:rsidRPr="00000000" w14:paraId="0000018D">
            <w:pPr>
              <w:spacing w:line="240" w:lineRule="auto"/>
              <w:jc w:val="both"/>
              <w:rPr>
                <w:b w:val="1"/>
              </w:rPr>
            </w:pPr>
            <w:r w:rsidDel="00000000" w:rsidR="00000000" w:rsidRPr="00000000">
              <w:rPr>
                <w:b w:val="1"/>
                <w:rtl w:val="0"/>
              </w:rPr>
              <w:t xml:space="preserve">Environmental impact</w:t>
            </w:r>
          </w:p>
        </w:tc>
        <w:tc>
          <w:tcPr/>
          <w:p w:rsidR="00000000" w:rsidDel="00000000" w:rsidP="00000000" w:rsidRDefault="00000000" w:rsidRPr="00000000" w14:paraId="0000018E">
            <w:pPr>
              <w:numPr>
                <w:ilvl w:val="0"/>
                <w:numId w:val="14"/>
              </w:numPr>
              <w:spacing w:line="240" w:lineRule="auto"/>
              <w:ind w:left="720" w:hanging="360"/>
              <w:jc w:val="both"/>
            </w:pPr>
            <w:r w:rsidDel="00000000" w:rsidR="00000000" w:rsidRPr="00000000">
              <w:rPr>
                <w:rtl w:val="0"/>
              </w:rPr>
              <w:t xml:space="preserve">Increases understanding of the area's natural capital, environmental sensitivity and the challenges of environmental and climate change.</w:t>
            </w:r>
            <w:r w:rsidDel="00000000" w:rsidR="00000000" w:rsidRPr="00000000">
              <w:rPr>
                <w:rtl w:val="0"/>
              </w:rPr>
            </w:r>
          </w:p>
        </w:tc>
      </w:tr>
      <w:tr>
        <w:trPr>
          <w:cantSplit w:val="0"/>
          <w:tblHeader w:val="0"/>
        </w:trPr>
        <w:tc>
          <w:tcPr/>
          <w:p w:rsidR="00000000" w:rsidDel="00000000" w:rsidP="00000000" w:rsidRDefault="00000000" w:rsidRPr="00000000" w14:paraId="0000018F">
            <w:pPr>
              <w:spacing w:line="240" w:lineRule="auto"/>
              <w:jc w:val="both"/>
              <w:rPr>
                <w:b w:val="1"/>
              </w:rPr>
            </w:pPr>
            <w:r w:rsidDel="00000000" w:rsidR="00000000" w:rsidRPr="00000000">
              <w:rPr>
                <w:b w:val="1"/>
                <w:rtl w:val="0"/>
              </w:rPr>
              <w:t xml:space="preserve">Social impact</w:t>
            </w:r>
          </w:p>
        </w:tc>
        <w:tc>
          <w:tcPr/>
          <w:p w:rsidR="00000000" w:rsidDel="00000000" w:rsidP="00000000" w:rsidRDefault="00000000" w:rsidRPr="00000000" w14:paraId="00000190">
            <w:pPr>
              <w:numPr>
                <w:ilvl w:val="0"/>
                <w:numId w:val="14"/>
              </w:numPr>
              <w:spacing w:after="200" w:line="240" w:lineRule="auto"/>
              <w:ind w:left="720" w:hanging="360"/>
              <w:jc w:val="both"/>
            </w:pPr>
            <w:r w:rsidDel="00000000" w:rsidR="00000000" w:rsidRPr="00000000">
              <w:rPr>
                <w:rtl w:val="0"/>
              </w:rPr>
              <w:t xml:space="preserve">Increased opportunities for group and community engagement and participation in activities and events.</w:t>
            </w:r>
          </w:p>
        </w:tc>
      </w:tr>
      <w:tr>
        <w:trPr>
          <w:cantSplit w:val="0"/>
          <w:tblHeader w:val="0"/>
        </w:trPr>
        <w:tc>
          <w:tcPr/>
          <w:p w:rsidR="00000000" w:rsidDel="00000000" w:rsidP="00000000" w:rsidRDefault="00000000" w:rsidRPr="00000000" w14:paraId="00000191">
            <w:pPr>
              <w:spacing w:line="240" w:lineRule="auto"/>
              <w:jc w:val="both"/>
              <w:rPr>
                <w:b w:val="1"/>
              </w:rPr>
            </w:pPr>
            <w:r w:rsidDel="00000000" w:rsidR="00000000" w:rsidRPr="00000000">
              <w:rPr>
                <w:b w:val="1"/>
                <w:rtl w:val="0"/>
              </w:rPr>
              <w:t xml:space="preserve">Economic impact</w:t>
            </w:r>
          </w:p>
        </w:tc>
        <w:tc>
          <w:tcPr/>
          <w:p w:rsidR="00000000" w:rsidDel="00000000" w:rsidP="00000000" w:rsidRDefault="00000000" w:rsidRPr="00000000" w14:paraId="00000192">
            <w:pPr>
              <w:numPr>
                <w:ilvl w:val="0"/>
                <w:numId w:val="14"/>
              </w:numPr>
              <w:spacing w:after="200" w:line="240" w:lineRule="auto"/>
              <w:ind w:left="720" w:hanging="360"/>
              <w:jc w:val="both"/>
            </w:pPr>
            <w:r w:rsidDel="00000000" w:rsidR="00000000" w:rsidRPr="00000000">
              <w:rPr>
                <w:rtl w:val="0"/>
              </w:rPr>
              <w:t xml:space="preserve">Supports local nature based businesses and promotes the development of sustainable and eco-tourism within the area.</w:t>
            </w:r>
          </w:p>
        </w:tc>
      </w:tr>
    </w:tbl>
    <w:p w:rsidR="00000000" w:rsidDel="00000000" w:rsidP="00000000" w:rsidRDefault="00000000" w:rsidRPr="00000000" w14:paraId="00000193">
      <w:pPr>
        <w:spacing w:line="276" w:lineRule="auto"/>
        <w:rPr/>
      </w:pPr>
      <w:r w:rsidDel="00000000" w:rsidR="00000000" w:rsidRPr="00000000">
        <w:rPr>
          <w:rtl w:val="0"/>
        </w:rPr>
      </w:r>
    </w:p>
    <w:p w:rsidR="00000000" w:rsidDel="00000000" w:rsidP="00000000" w:rsidRDefault="00000000" w:rsidRPr="00000000" w14:paraId="00000194">
      <w:pPr>
        <w:pStyle w:val="Heading1"/>
        <w:spacing w:after="200" w:before="360" w:line="240" w:lineRule="auto"/>
        <w:rPr>
          <w:b w:val="1"/>
          <w:color w:val="01736d"/>
          <w:sz w:val="36"/>
          <w:szCs w:val="36"/>
        </w:rPr>
      </w:pPr>
      <w:bookmarkStart w:colFirst="0" w:colLast="0" w:name="_2jxsxqh" w:id="8"/>
      <w:bookmarkEnd w:id="8"/>
      <w:r w:rsidDel="00000000" w:rsidR="00000000" w:rsidRPr="00000000">
        <w:rPr>
          <w:b w:val="1"/>
          <w:color w:val="01736d"/>
          <w:sz w:val="36"/>
          <w:szCs w:val="36"/>
          <w:rtl w:val="0"/>
        </w:rPr>
        <w:t xml:space="preserve">7. Monitoring and evaluation strategy </w:t>
      </w:r>
    </w:p>
    <w:p w:rsidR="00000000" w:rsidDel="00000000" w:rsidP="00000000" w:rsidRDefault="00000000" w:rsidRPr="00000000" w14:paraId="00000195">
      <w:pPr>
        <w:widowControl w:val="0"/>
        <w:spacing w:after="200" w:before="202" w:line="229" w:lineRule="auto"/>
        <w:ind w:left="24" w:hanging="2.9999999999999982"/>
        <w:rPr/>
      </w:pPr>
      <w:r w:rsidDel="00000000" w:rsidR="00000000" w:rsidRPr="00000000">
        <w:rPr>
          <w:b w:val="1"/>
          <w:rtl w:val="0"/>
        </w:rPr>
        <w:t xml:space="preserve">Main objective: </w:t>
      </w:r>
      <w:r w:rsidDel="00000000" w:rsidR="00000000" w:rsidRPr="00000000">
        <w:rPr>
          <w:rtl w:val="0"/>
        </w:rPr>
        <w:t xml:space="preserve">To ensure</w:t>
      </w:r>
      <w:r w:rsidDel="00000000" w:rsidR="00000000" w:rsidRPr="00000000">
        <w:rPr>
          <w:rtl w:val="0"/>
        </w:rPr>
        <w:t xml:space="preserve"> that BMR can demonstrate its impact and can</w:t>
      </w:r>
      <w:r w:rsidDel="00000000" w:rsidR="00000000" w:rsidRPr="00000000">
        <w:rPr>
          <w:rtl w:val="0"/>
        </w:rPr>
        <w:t xml:space="preserve"> l</w:t>
      </w:r>
      <w:r w:rsidDel="00000000" w:rsidR="00000000" w:rsidRPr="00000000">
        <w:rPr>
          <w:rtl w:val="0"/>
        </w:rPr>
        <w:t xml:space="preserve">earn from its experiences and improve what it does.</w:t>
      </w:r>
      <w:r w:rsidDel="00000000" w:rsidR="00000000" w:rsidRPr="00000000">
        <w:rPr>
          <w:rtl w:val="0"/>
        </w:rPr>
        <w:t xml:space="preserve"> </w:t>
      </w:r>
    </w:p>
    <w:p w:rsidR="00000000" w:rsidDel="00000000" w:rsidP="00000000" w:rsidRDefault="00000000" w:rsidRPr="00000000" w14:paraId="00000196">
      <w:pPr>
        <w:widowControl w:val="0"/>
        <w:spacing w:after="200" w:before="125" w:line="240" w:lineRule="auto"/>
        <w:ind w:left="14" w:firstLine="0"/>
        <w:jc w:val="both"/>
        <w:rPr>
          <w:b w:val="1"/>
        </w:rPr>
      </w:pPr>
      <w:r w:rsidDel="00000000" w:rsidR="00000000" w:rsidRPr="00000000">
        <w:rPr>
          <w:b w:val="1"/>
          <w:rtl w:val="0"/>
        </w:rPr>
        <w:t xml:space="preserve">Goals for next year (2024/25):</w:t>
      </w:r>
    </w:p>
    <w:p w:rsidR="00000000" w:rsidDel="00000000" w:rsidP="00000000" w:rsidRDefault="00000000" w:rsidRPr="00000000" w14:paraId="00000197">
      <w:pPr>
        <w:widowControl w:val="0"/>
        <w:spacing w:after="200" w:before="196" w:line="229" w:lineRule="auto"/>
        <w:ind w:left="19" w:firstLine="0"/>
        <w:jc w:val="both"/>
        <w:rPr/>
      </w:pPr>
      <w:r w:rsidDel="00000000" w:rsidR="00000000" w:rsidRPr="00000000">
        <w:rPr>
          <w:b w:val="1"/>
          <w:rtl w:val="0"/>
        </w:rPr>
        <w:t xml:space="preserve">Goal 1.</w:t>
      </w:r>
      <w:r w:rsidDel="00000000" w:rsidR="00000000" w:rsidRPr="00000000">
        <w:rPr>
          <w:rtl w:val="0"/>
        </w:rPr>
        <w:t xml:space="preserve">  To continue to work with local environmental partner organisations and support the delivery of citizen science activities to help develop and maintain a robust local environmental evidence base to accurately inform future environmental strategy and policy development. </w:t>
      </w:r>
    </w:p>
    <w:p w:rsidR="00000000" w:rsidDel="00000000" w:rsidP="00000000" w:rsidRDefault="00000000" w:rsidRPr="00000000" w14:paraId="00000198">
      <w:pPr>
        <w:widowControl w:val="0"/>
        <w:spacing w:after="200" w:before="205" w:line="229" w:lineRule="auto"/>
        <w:ind w:left="17" w:firstLine="1.0000000000000009"/>
        <w:jc w:val="both"/>
        <w:rPr/>
      </w:pPr>
      <w:r w:rsidDel="00000000" w:rsidR="00000000" w:rsidRPr="00000000">
        <w:rPr>
          <w:b w:val="1"/>
          <w:rtl w:val="0"/>
        </w:rPr>
        <w:t xml:space="preserve">Goal 2:</w:t>
      </w:r>
      <w:r w:rsidDel="00000000" w:rsidR="00000000" w:rsidRPr="00000000">
        <w:rPr>
          <w:rtl w:val="0"/>
        </w:rPr>
        <w:t xml:space="preserve"> To develop a wider range of environmentally focussed activities and events to attract a broader audience and help to address community environmental priorities and further explore local environmental issues, e.g. environmental/climate change impacts, mitigation and adaptation.</w:t>
      </w:r>
    </w:p>
    <w:p w:rsidR="00000000" w:rsidDel="00000000" w:rsidP="00000000" w:rsidRDefault="00000000" w:rsidRPr="00000000" w14:paraId="00000199">
      <w:pPr>
        <w:widowControl w:val="0"/>
        <w:spacing w:after="200" w:before="205" w:line="229" w:lineRule="auto"/>
        <w:ind w:left="17" w:firstLine="1.0000000000000009"/>
        <w:jc w:val="both"/>
        <w:rPr>
          <w:b w:val="1"/>
        </w:rPr>
      </w:pPr>
      <w:r w:rsidDel="00000000" w:rsidR="00000000" w:rsidRPr="00000000">
        <w:rPr>
          <w:b w:val="1"/>
          <w:rtl w:val="0"/>
        </w:rPr>
        <w:t xml:space="preserve">Goal 3:</w:t>
      </w:r>
      <w:r w:rsidDel="00000000" w:rsidR="00000000" w:rsidRPr="00000000">
        <w:rPr>
          <w:rtl w:val="0"/>
        </w:rPr>
        <w:t xml:space="preserve"> To contribute and facilitate the development of community led approaches to conservation and environmental management and explore the applicability and adoption of refreshed environmental management models, e.g. rewilding.</w:t>
      </w:r>
      <w:r w:rsidDel="00000000" w:rsidR="00000000" w:rsidRPr="00000000">
        <w:rPr>
          <w:rtl w:val="0"/>
        </w:rPr>
      </w:r>
    </w:p>
    <w:p w:rsidR="00000000" w:rsidDel="00000000" w:rsidP="00000000" w:rsidRDefault="00000000" w:rsidRPr="00000000" w14:paraId="0000019A">
      <w:pPr>
        <w:widowControl w:val="0"/>
        <w:spacing w:after="200" w:before="205" w:line="229" w:lineRule="auto"/>
        <w:ind w:left="17" w:firstLine="1.0000000000000009"/>
        <w:jc w:val="both"/>
        <w:rPr/>
      </w:pPr>
      <w:r w:rsidDel="00000000" w:rsidR="00000000" w:rsidRPr="00000000">
        <w:rPr>
          <w:b w:val="1"/>
          <w:rtl w:val="0"/>
        </w:rPr>
        <w:t xml:space="preserve">Goal </w:t>
        <w:tab/>
        <w:t xml:space="preserve">4: </w:t>
      </w:r>
      <w:r w:rsidDel="00000000" w:rsidR="00000000" w:rsidRPr="00000000">
        <w:rPr>
          <w:rtl w:val="0"/>
        </w:rPr>
        <w:t xml:space="preserve">To develop new environmental education materials, resources and activities supporting engagement with schools and the general public and develop approaches to reduce environmental pollution and reuse, retask and recycle marine litter.</w:t>
      </w:r>
    </w:p>
    <w:p w:rsidR="00000000" w:rsidDel="00000000" w:rsidP="00000000" w:rsidRDefault="00000000" w:rsidRPr="00000000" w14:paraId="0000019B">
      <w:pPr>
        <w:widowControl w:val="0"/>
        <w:spacing w:after="200" w:before="205" w:line="240" w:lineRule="auto"/>
        <w:ind w:left="20" w:firstLine="0"/>
        <w:jc w:val="both"/>
        <w:rPr/>
      </w:pPr>
      <w:r w:rsidDel="00000000" w:rsidR="00000000" w:rsidRPr="00000000">
        <w:rPr>
          <w:b w:val="1"/>
          <w:rtl w:val="0"/>
        </w:rPr>
        <w:t xml:space="preserve">Goal 5: </w:t>
      </w:r>
      <w:r w:rsidDel="00000000" w:rsidR="00000000" w:rsidRPr="00000000">
        <w:rPr>
          <w:rtl w:val="0"/>
        </w:rPr>
        <w:t xml:space="preserve">To contribute to the development and delivery of local regeneration initiatives and projects which contribute to the economic/social/environmental sustainability of the area, e.g. Eyemouth Town Team, Eyemouth Place Plan.</w:t>
      </w:r>
    </w:p>
    <w:p w:rsidR="00000000" w:rsidDel="00000000" w:rsidP="00000000" w:rsidRDefault="00000000" w:rsidRPr="00000000" w14:paraId="0000019C">
      <w:pPr>
        <w:widowControl w:val="0"/>
        <w:spacing w:after="200" w:before="205" w:line="240" w:lineRule="auto"/>
        <w:ind w:left="17" w:firstLine="0"/>
        <w:jc w:val="both"/>
        <w:rPr>
          <w:b w:val="1"/>
        </w:rPr>
      </w:pPr>
      <w:r w:rsidDel="00000000" w:rsidR="00000000" w:rsidRPr="00000000">
        <w:rPr>
          <w:b w:val="1"/>
          <w:rtl w:val="0"/>
        </w:rPr>
        <w:t xml:space="preserve">Supporting info and reasoning:</w:t>
      </w:r>
    </w:p>
    <w:p w:rsidR="00000000" w:rsidDel="00000000" w:rsidP="00000000" w:rsidRDefault="00000000" w:rsidRPr="00000000" w14:paraId="0000019D">
      <w:pPr>
        <w:widowControl w:val="0"/>
        <w:spacing w:after="200" w:before="205" w:line="240" w:lineRule="auto"/>
        <w:ind w:left="17" w:firstLine="0"/>
        <w:jc w:val="both"/>
        <w:rPr/>
      </w:pPr>
      <w:r w:rsidDel="00000000" w:rsidR="00000000" w:rsidRPr="00000000">
        <w:rPr>
          <w:rtl w:val="0"/>
        </w:rPr>
        <w:t xml:space="preserve">To effectively deliver commitments and develop future approaches to work, BMR must monitor and analyse its impacts both quantitatively and qualitatively. This will demonstrate relevance and impact. It will also help to appreciate and reflect the perception of the organisation from participants and the local community.  </w:t>
      </w:r>
    </w:p>
    <w:p w:rsidR="00000000" w:rsidDel="00000000" w:rsidP="00000000" w:rsidRDefault="00000000" w:rsidRPr="00000000" w14:paraId="0000019E">
      <w:pPr>
        <w:widowControl w:val="0"/>
        <w:spacing w:after="200" w:before="205" w:line="240" w:lineRule="auto"/>
        <w:ind w:left="17" w:firstLine="0"/>
        <w:jc w:val="both"/>
        <w:rPr>
          <w:highlight w:val="yellow"/>
        </w:rPr>
      </w:pPr>
      <w:bookmarkStart w:colFirst="0" w:colLast="0" w:name="_3dy6vkm" w:id="5"/>
      <w:bookmarkEnd w:id="5"/>
      <w:r w:rsidDel="00000000" w:rsidR="00000000" w:rsidRPr="00000000">
        <w:rPr>
          <w:rtl w:val="0"/>
        </w:rPr>
        <w:t xml:space="preserve">The table, below, sets out a range of performance indicators which will enable BMR to monitor the progress of organisational objectives in achieving BMR’s core purposes. These indicators are separate from individual project targets but are, in part, an aggregation of project outputs. These indicator impacts, which reflect planned delivery in 2024/35, will be recorded annually, unless otherwise stated, by BMR staff.</w:t>
      </w:r>
      <w:r w:rsidDel="00000000" w:rsidR="00000000" w:rsidRPr="00000000">
        <w:rPr>
          <w:rtl w:val="0"/>
        </w:rPr>
      </w:r>
    </w:p>
    <w:p w:rsidR="00000000" w:rsidDel="00000000" w:rsidP="00000000" w:rsidRDefault="00000000" w:rsidRPr="00000000" w14:paraId="0000019F">
      <w:pPr>
        <w:widowControl w:val="0"/>
        <w:spacing w:after="200" w:before="498" w:line="240" w:lineRule="auto"/>
        <w:ind w:left="21" w:firstLine="0"/>
        <w:rPr>
          <w:b w:val="1"/>
        </w:rPr>
      </w:pPr>
      <w:r w:rsidDel="00000000" w:rsidR="00000000" w:rsidRPr="00000000">
        <w:rPr>
          <w:b w:val="1"/>
          <w:rtl w:val="0"/>
        </w:rPr>
        <w:t xml:space="preserve">Communications:</w:t>
      </w:r>
    </w:p>
    <w:tbl>
      <w:tblPr>
        <w:tblStyle w:val="Table15"/>
        <w:tblW w:w="90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41"/>
        <w:gridCol w:w="2239"/>
        <w:tblGridChange w:id="0">
          <w:tblGrid>
            <w:gridCol w:w="4526"/>
            <w:gridCol w:w="2241"/>
            <w:gridCol w:w="2239"/>
          </w:tblGrid>
        </w:tblGridChange>
      </w:tblGrid>
      <w:tr>
        <w:trPr>
          <w:cantSplit w:val="0"/>
          <w:trHeight w:val="18"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1A0">
            <w:pPr>
              <w:spacing w:line="240" w:lineRule="auto"/>
              <w:jc w:val="both"/>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1A1">
            <w:pPr>
              <w:spacing w:line="240" w:lineRule="auto"/>
              <w:jc w:val="both"/>
              <w:rPr>
                <w:b w:val="1"/>
              </w:rPr>
            </w:pPr>
            <w:r w:rsidDel="00000000" w:rsidR="00000000" w:rsidRPr="00000000">
              <w:rPr>
                <w:b w:val="1"/>
                <w:rtl w:val="0"/>
              </w:rPr>
              <w:t xml:space="preserve">Baseline (2023/24) </w:t>
            </w:r>
          </w:p>
        </w:tc>
        <w:tc>
          <w:tcPr>
            <w:shd w:fill="bae18f" w:val="clear"/>
            <w:tcMar>
              <w:top w:w="100.0" w:type="dxa"/>
              <w:left w:w="100.0" w:type="dxa"/>
              <w:bottom w:w="100.0" w:type="dxa"/>
              <w:right w:w="100.0" w:type="dxa"/>
            </w:tcMar>
          </w:tcPr>
          <w:p w:rsidR="00000000" w:rsidDel="00000000" w:rsidP="00000000" w:rsidRDefault="00000000" w:rsidRPr="00000000" w14:paraId="000001A2">
            <w:pPr>
              <w:spacing w:line="240" w:lineRule="auto"/>
              <w:jc w:val="both"/>
              <w:rPr>
                <w:b w:val="1"/>
              </w:rPr>
            </w:pPr>
            <w:r w:rsidDel="00000000" w:rsidR="00000000" w:rsidRPr="00000000">
              <w:rPr>
                <w:b w:val="1"/>
                <w:rtl w:val="0"/>
              </w:rPr>
              <w:t xml:space="preserve">Target (2024/25)</w:t>
            </w:r>
          </w:p>
        </w:tc>
      </w:tr>
      <w:tr>
        <w:trPr>
          <w:cantSplit w:val="0"/>
          <w:trHeight w:val="30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3">
            <w:pPr>
              <w:spacing w:line="240" w:lineRule="auto"/>
              <w:rPr/>
            </w:pPr>
            <w:r w:rsidDel="00000000" w:rsidR="00000000" w:rsidRPr="00000000">
              <w:rPr>
                <w:rtl w:val="0"/>
              </w:rPr>
              <w:t xml:space="preserve">Website page views </w:t>
            </w:r>
          </w:p>
        </w:tc>
        <w:tc>
          <w:tcPr>
            <w:shd w:fill="auto" w:val="clear"/>
            <w:tcMar>
              <w:top w:w="100.0" w:type="dxa"/>
              <w:left w:w="100.0" w:type="dxa"/>
              <w:bottom w:w="100.0" w:type="dxa"/>
              <w:right w:w="100.0" w:type="dxa"/>
            </w:tcMar>
          </w:tcPr>
          <w:p w:rsidR="00000000" w:rsidDel="00000000" w:rsidP="00000000" w:rsidRDefault="00000000" w:rsidRPr="00000000" w14:paraId="000001A4">
            <w:pPr>
              <w:spacing w:line="240" w:lineRule="auto"/>
              <w:rPr/>
            </w:pPr>
            <w:r w:rsidDel="00000000" w:rsidR="00000000" w:rsidRPr="00000000">
              <w:rPr>
                <w:rtl w:val="0"/>
              </w:rPr>
              <w:t xml:space="preserve">9731</w:t>
            </w:r>
          </w:p>
        </w:tc>
        <w:tc>
          <w:tcPr>
            <w:shd w:fill="auto" w:val="clear"/>
            <w:tcMar>
              <w:top w:w="100.0" w:type="dxa"/>
              <w:left w:w="100.0" w:type="dxa"/>
              <w:bottom w:w="100.0" w:type="dxa"/>
              <w:right w:w="100.0" w:type="dxa"/>
            </w:tcMar>
          </w:tcPr>
          <w:p w:rsidR="00000000" w:rsidDel="00000000" w:rsidP="00000000" w:rsidRDefault="00000000" w:rsidRPr="00000000" w14:paraId="000001A5">
            <w:pPr>
              <w:spacing w:line="240" w:lineRule="auto"/>
              <w:rPr/>
            </w:pPr>
            <w:r w:rsidDel="00000000" w:rsidR="00000000" w:rsidRPr="00000000">
              <w:rPr>
                <w:rtl w:val="0"/>
              </w:rPr>
              <w:t xml:space="preserve">10500</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6">
            <w:pPr>
              <w:spacing w:line="240" w:lineRule="auto"/>
              <w:rPr/>
            </w:pPr>
            <w:r w:rsidDel="00000000" w:rsidR="00000000" w:rsidRPr="00000000">
              <w:rPr>
                <w:rtl w:val="0"/>
              </w:rPr>
              <w:t xml:space="preserve">Facebook followers </w:t>
            </w:r>
          </w:p>
        </w:tc>
        <w:tc>
          <w:tcPr>
            <w:shd w:fill="auto" w:val="clear"/>
            <w:tcMar>
              <w:top w:w="100.0" w:type="dxa"/>
              <w:left w:w="100.0" w:type="dxa"/>
              <w:bottom w:w="100.0" w:type="dxa"/>
              <w:right w:w="100.0" w:type="dxa"/>
            </w:tcMar>
          </w:tcPr>
          <w:p w:rsidR="00000000" w:rsidDel="00000000" w:rsidP="00000000" w:rsidRDefault="00000000" w:rsidRPr="00000000" w14:paraId="000001A7">
            <w:pPr>
              <w:spacing w:line="240" w:lineRule="auto"/>
              <w:rPr/>
            </w:pPr>
            <w:r w:rsidDel="00000000" w:rsidR="00000000" w:rsidRPr="00000000">
              <w:rPr>
                <w:rtl w:val="0"/>
              </w:rPr>
              <w:t xml:space="preserve">4343</w:t>
            </w:r>
          </w:p>
        </w:tc>
        <w:tc>
          <w:tcPr>
            <w:shd w:fill="auto" w:val="clear"/>
            <w:tcMar>
              <w:top w:w="100.0" w:type="dxa"/>
              <w:left w:w="100.0" w:type="dxa"/>
              <w:bottom w:w="100.0" w:type="dxa"/>
              <w:right w:w="100.0" w:type="dxa"/>
            </w:tcMar>
          </w:tcPr>
          <w:p w:rsidR="00000000" w:rsidDel="00000000" w:rsidP="00000000" w:rsidRDefault="00000000" w:rsidRPr="00000000" w14:paraId="000001A8">
            <w:pPr>
              <w:spacing w:line="240" w:lineRule="auto"/>
              <w:rPr/>
            </w:pPr>
            <w:r w:rsidDel="00000000" w:rsidR="00000000" w:rsidRPr="00000000">
              <w:rPr>
                <w:rtl w:val="0"/>
              </w:rPr>
              <w:t xml:space="preserve">5000</w:t>
            </w:r>
          </w:p>
        </w:tc>
      </w:tr>
      <w:tr>
        <w:trPr>
          <w:cantSplit w:val="0"/>
          <w:trHeight w:val="4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9">
            <w:pPr>
              <w:spacing w:line="240" w:lineRule="auto"/>
              <w:rPr/>
            </w:pPr>
            <w:r w:rsidDel="00000000" w:rsidR="00000000" w:rsidRPr="00000000">
              <w:rPr>
                <w:rtl w:val="0"/>
              </w:rPr>
              <w:t xml:space="preserve">Engagement with FB Posts</w:t>
            </w:r>
          </w:p>
          <w:p w:rsidR="00000000" w:rsidDel="00000000" w:rsidP="00000000" w:rsidRDefault="00000000" w:rsidRPr="00000000" w14:paraId="000001AA">
            <w:pPr>
              <w:spacing w:line="240" w:lineRule="auto"/>
              <w:rPr/>
            </w:pPr>
            <w:r w:rsidDel="00000000" w:rsidR="00000000" w:rsidRPr="00000000">
              <w:rPr>
                <w:rtl w:val="0"/>
              </w:rPr>
              <w:t xml:space="preserve">(likes, comments, shares)</w:t>
            </w:r>
          </w:p>
        </w:tc>
        <w:tc>
          <w:tcPr>
            <w:shd w:fill="auto" w:val="clear"/>
            <w:tcMar>
              <w:top w:w="100.0" w:type="dxa"/>
              <w:left w:w="100.0" w:type="dxa"/>
              <w:bottom w:w="100.0" w:type="dxa"/>
              <w:right w:w="100.0" w:type="dxa"/>
            </w:tcMar>
          </w:tcPr>
          <w:p w:rsidR="00000000" w:rsidDel="00000000" w:rsidP="00000000" w:rsidRDefault="00000000" w:rsidRPr="00000000" w14:paraId="000001AB">
            <w:pPr>
              <w:spacing w:line="240" w:lineRule="auto"/>
              <w:rPr/>
            </w:pPr>
            <w:r w:rsidDel="00000000" w:rsidR="00000000" w:rsidRPr="00000000">
              <w:rPr>
                <w:rtl w:val="0"/>
              </w:rPr>
              <w:t xml:space="preserve">4900</w:t>
            </w:r>
          </w:p>
        </w:tc>
        <w:tc>
          <w:tcPr>
            <w:shd w:fill="auto" w:val="clear"/>
            <w:tcMar>
              <w:top w:w="100.0" w:type="dxa"/>
              <w:left w:w="100.0" w:type="dxa"/>
              <w:bottom w:w="100.0" w:type="dxa"/>
              <w:right w:w="100.0" w:type="dxa"/>
            </w:tcMar>
          </w:tcPr>
          <w:p w:rsidR="00000000" w:rsidDel="00000000" w:rsidP="00000000" w:rsidRDefault="00000000" w:rsidRPr="00000000" w14:paraId="000001AC">
            <w:pPr>
              <w:spacing w:line="240" w:lineRule="auto"/>
              <w:rPr/>
            </w:pPr>
            <w:r w:rsidDel="00000000" w:rsidR="00000000" w:rsidRPr="00000000">
              <w:rPr>
                <w:rtl w:val="0"/>
              </w:rPr>
              <w:t xml:space="preserve">6000</w:t>
            </w:r>
          </w:p>
        </w:tc>
      </w:tr>
      <w:tr>
        <w:trPr>
          <w:cantSplit w:val="0"/>
          <w:trHeight w:val="3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AD">
            <w:pPr>
              <w:spacing w:line="240" w:lineRule="auto"/>
              <w:rPr/>
            </w:pPr>
            <w:r w:rsidDel="00000000" w:rsidR="00000000" w:rsidRPr="00000000">
              <w:rPr>
                <w:rtl w:val="0"/>
              </w:rPr>
              <w:t xml:space="preserve">Instagram followers </w:t>
            </w:r>
          </w:p>
        </w:tc>
        <w:tc>
          <w:tcPr>
            <w:shd w:fill="auto" w:val="clear"/>
            <w:tcMar>
              <w:top w:w="100.0" w:type="dxa"/>
              <w:left w:w="100.0" w:type="dxa"/>
              <w:bottom w:w="100.0" w:type="dxa"/>
              <w:right w:w="100.0" w:type="dxa"/>
            </w:tcMar>
          </w:tcPr>
          <w:p w:rsidR="00000000" w:rsidDel="00000000" w:rsidP="00000000" w:rsidRDefault="00000000" w:rsidRPr="00000000" w14:paraId="000001AE">
            <w:pPr>
              <w:spacing w:line="240" w:lineRule="auto"/>
              <w:rPr/>
            </w:pPr>
            <w:r w:rsidDel="00000000" w:rsidR="00000000" w:rsidRPr="00000000">
              <w:rPr>
                <w:rtl w:val="0"/>
              </w:rPr>
              <w:t xml:space="preserve">1283</w:t>
            </w:r>
          </w:p>
        </w:tc>
        <w:tc>
          <w:tcPr>
            <w:shd w:fill="auto" w:val="clear"/>
            <w:tcMar>
              <w:top w:w="100.0" w:type="dxa"/>
              <w:left w:w="100.0" w:type="dxa"/>
              <w:bottom w:w="100.0" w:type="dxa"/>
              <w:right w:w="100.0" w:type="dxa"/>
            </w:tcMar>
          </w:tcPr>
          <w:p w:rsidR="00000000" w:rsidDel="00000000" w:rsidP="00000000" w:rsidRDefault="00000000" w:rsidRPr="00000000" w14:paraId="000001AF">
            <w:pPr>
              <w:spacing w:line="240" w:lineRule="auto"/>
              <w:rPr/>
            </w:pPr>
            <w:r w:rsidDel="00000000" w:rsidR="00000000" w:rsidRPr="00000000">
              <w:rPr>
                <w:rtl w:val="0"/>
              </w:rPr>
              <w:t xml:space="preserve">1500</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0">
            <w:pPr>
              <w:spacing w:line="240" w:lineRule="auto"/>
              <w:rPr/>
            </w:pPr>
            <w:r w:rsidDel="00000000" w:rsidR="00000000" w:rsidRPr="00000000">
              <w:rPr>
                <w:rtl w:val="0"/>
              </w:rPr>
              <w:t xml:space="preserve">Newsletters published</w:t>
            </w:r>
          </w:p>
        </w:tc>
        <w:tc>
          <w:tcPr>
            <w:shd w:fill="auto" w:val="clear"/>
            <w:tcMar>
              <w:top w:w="100.0" w:type="dxa"/>
              <w:left w:w="100.0" w:type="dxa"/>
              <w:bottom w:w="100.0" w:type="dxa"/>
              <w:right w:w="100.0" w:type="dxa"/>
            </w:tcMar>
          </w:tcPr>
          <w:p w:rsidR="00000000" w:rsidDel="00000000" w:rsidP="00000000" w:rsidRDefault="00000000" w:rsidRPr="00000000" w14:paraId="000001B1">
            <w:pPr>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B2">
            <w:pPr>
              <w:spacing w:line="240" w:lineRule="auto"/>
              <w:rPr/>
            </w:pPr>
            <w:r w:rsidDel="00000000" w:rsidR="00000000" w:rsidRPr="00000000">
              <w:rPr>
                <w:rtl w:val="0"/>
              </w:rPr>
              <w:t xml:space="preserve">4</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3">
            <w:pPr>
              <w:spacing w:line="240" w:lineRule="auto"/>
              <w:rPr/>
            </w:pPr>
            <w:r w:rsidDel="00000000" w:rsidR="00000000" w:rsidRPr="00000000">
              <w:rPr>
                <w:rtl w:val="0"/>
              </w:rPr>
              <w:t xml:space="preserve">News releases/articles</w:t>
            </w:r>
          </w:p>
        </w:tc>
        <w:tc>
          <w:tcPr>
            <w:shd w:fill="auto" w:val="clear"/>
            <w:tcMar>
              <w:top w:w="100.0" w:type="dxa"/>
              <w:left w:w="100.0" w:type="dxa"/>
              <w:bottom w:w="100.0" w:type="dxa"/>
              <w:right w:w="100.0" w:type="dxa"/>
            </w:tcMar>
          </w:tcPr>
          <w:p w:rsidR="00000000" w:rsidDel="00000000" w:rsidP="00000000" w:rsidRDefault="00000000" w:rsidRPr="00000000" w14:paraId="000001B4">
            <w:pPr>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tcPr>
          <w:p w:rsidR="00000000" w:rsidDel="00000000" w:rsidP="00000000" w:rsidRDefault="00000000" w:rsidRPr="00000000" w14:paraId="000001B5">
            <w:pPr>
              <w:spacing w:line="240" w:lineRule="auto"/>
              <w:rPr/>
            </w:pPr>
            <w:r w:rsidDel="00000000" w:rsidR="00000000" w:rsidRPr="00000000">
              <w:rPr>
                <w:rtl w:val="0"/>
              </w:rPr>
              <w:t xml:space="preserve">6</w:t>
            </w:r>
          </w:p>
        </w:tc>
      </w:tr>
    </w:tbl>
    <w:p w:rsidR="00000000" w:rsidDel="00000000" w:rsidP="00000000" w:rsidRDefault="00000000" w:rsidRPr="00000000" w14:paraId="000001B6">
      <w:pPr>
        <w:widowControl w:val="0"/>
        <w:spacing w:after="200" w:line="240" w:lineRule="auto"/>
        <w:rPr/>
      </w:pPr>
      <w:r w:rsidDel="00000000" w:rsidR="00000000" w:rsidRPr="00000000">
        <w:rPr>
          <w:rtl w:val="0"/>
        </w:rPr>
      </w:r>
    </w:p>
    <w:p w:rsidR="00000000" w:rsidDel="00000000" w:rsidP="00000000" w:rsidRDefault="00000000" w:rsidRPr="00000000" w14:paraId="000001B7">
      <w:pPr>
        <w:widowControl w:val="0"/>
        <w:spacing w:after="200" w:line="240" w:lineRule="auto"/>
        <w:ind w:left="27" w:firstLine="0"/>
        <w:rPr>
          <w:b w:val="1"/>
        </w:rPr>
      </w:pPr>
      <w:r w:rsidDel="00000000" w:rsidR="00000000" w:rsidRPr="00000000">
        <w:rPr>
          <w:b w:val="1"/>
          <w:rtl w:val="0"/>
        </w:rPr>
        <w:t xml:space="preserve">Engagement: </w:t>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37"/>
        <w:gridCol w:w="2237"/>
        <w:tblGridChange w:id="0">
          <w:tblGrid>
            <w:gridCol w:w="4526"/>
            <w:gridCol w:w="2237"/>
            <w:gridCol w:w="2237"/>
          </w:tblGrid>
        </w:tblGridChange>
      </w:tblGrid>
      <w:tr>
        <w:trPr>
          <w:cantSplit w:val="0"/>
          <w:trHeight w:val="107"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1B8">
            <w:pPr>
              <w:spacing w:line="240" w:lineRule="auto"/>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1B9">
            <w:pPr>
              <w:spacing w:line="240" w:lineRule="auto"/>
              <w:rPr>
                <w:b w:val="1"/>
              </w:rPr>
            </w:pPr>
            <w:r w:rsidDel="00000000" w:rsidR="00000000" w:rsidRPr="00000000">
              <w:rPr>
                <w:b w:val="1"/>
                <w:rtl w:val="0"/>
              </w:rPr>
              <w:t xml:space="preserve">Baseline (2023/24) </w:t>
            </w:r>
          </w:p>
        </w:tc>
        <w:tc>
          <w:tcPr>
            <w:shd w:fill="bae18f" w:val="clear"/>
            <w:tcMar>
              <w:top w:w="100.0" w:type="dxa"/>
              <w:left w:w="100.0" w:type="dxa"/>
              <w:bottom w:w="100.0" w:type="dxa"/>
              <w:right w:w="100.0" w:type="dxa"/>
            </w:tcMar>
          </w:tcPr>
          <w:p w:rsidR="00000000" w:rsidDel="00000000" w:rsidP="00000000" w:rsidRDefault="00000000" w:rsidRPr="00000000" w14:paraId="000001BA">
            <w:pPr>
              <w:spacing w:line="240" w:lineRule="auto"/>
              <w:rPr>
                <w:b w:val="1"/>
              </w:rPr>
            </w:pPr>
            <w:r w:rsidDel="00000000" w:rsidR="00000000" w:rsidRPr="00000000">
              <w:rPr>
                <w:b w:val="1"/>
                <w:rtl w:val="0"/>
              </w:rPr>
              <w:t xml:space="preserve">Target (2024/25)</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B">
            <w:pPr>
              <w:spacing w:line="240" w:lineRule="auto"/>
              <w:rPr/>
            </w:pPr>
            <w:r w:rsidDel="00000000" w:rsidR="00000000" w:rsidRPr="00000000">
              <w:rPr>
                <w:rtl w:val="0"/>
              </w:rPr>
              <w:t xml:space="preserve">People attending exhibitions and events </w:t>
            </w:r>
          </w:p>
        </w:tc>
        <w:tc>
          <w:tcPr>
            <w:shd w:fill="auto" w:val="clear"/>
            <w:tcMar>
              <w:top w:w="100.0" w:type="dxa"/>
              <w:left w:w="100.0" w:type="dxa"/>
              <w:bottom w:w="100.0" w:type="dxa"/>
              <w:right w:w="100.0" w:type="dxa"/>
            </w:tcMar>
          </w:tcPr>
          <w:p w:rsidR="00000000" w:rsidDel="00000000" w:rsidP="00000000" w:rsidRDefault="00000000" w:rsidRPr="00000000" w14:paraId="000001BC">
            <w:pPr>
              <w:spacing w:line="240" w:lineRule="auto"/>
              <w:rPr/>
            </w:pPr>
            <w:r w:rsidDel="00000000" w:rsidR="00000000" w:rsidRPr="00000000">
              <w:rPr>
                <w:rtl w:val="0"/>
              </w:rPr>
              <w:t xml:space="preserve">3451</w:t>
            </w:r>
          </w:p>
        </w:tc>
        <w:tc>
          <w:tcPr>
            <w:shd w:fill="auto" w:val="clear"/>
            <w:tcMar>
              <w:top w:w="100.0" w:type="dxa"/>
              <w:left w:w="100.0" w:type="dxa"/>
              <w:bottom w:w="100.0" w:type="dxa"/>
              <w:right w:w="100.0" w:type="dxa"/>
            </w:tcMar>
          </w:tcPr>
          <w:p w:rsidR="00000000" w:rsidDel="00000000" w:rsidP="00000000" w:rsidRDefault="00000000" w:rsidRPr="00000000" w14:paraId="000001BD">
            <w:pPr>
              <w:spacing w:line="240" w:lineRule="auto"/>
              <w:rPr/>
            </w:pPr>
            <w:r w:rsidDel="00000000" w:rsidR="00000000" w:rsidRPr="00000000">
              <w:rPr>
                <w:rtl w:val="0"/>
              </w:rPr>
              <w:t xml:space="preserve">1500</w:t>
            </w:r>
          </w:p>
        </w:tc>
      </w:tr>
      <w:tr>
        <w:trPr>
          <w:cantSplit w:val="0"/>
          <w:trHeight w:val="2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BE">
            <w:pPr>
              <w:spacing w:line="240" w:lineRule="auto"/>
              <w:rPr/>
            </w:pPr>
            <w:r w:rsidDel="00000000" w:rsidR="00000000" w:rsidRPr="00000000">
              <w:rPr>
                <w:rtl w:val="0"/>
              </w:rPr>
              <w:t xml:space="preserve">Educational sessions with school groups</w:t>
            </w:r>
          </w:p>
        </w:tc>
        <w:tc>
          <w:tcPr>
            <w:shd w:fill="auto" w:val="clear"/>
            <w:tcMar>
              <w:top w:w="100.0" w:type="dxa"/>
              <w:left w:w="100.0" w:type="dxa"/>
              <w:bottom w:w="100.0" w:type="dxa"/>
              <w:right w:w="100.0" w:type="dxa"/>
            </w:tcMar>
          </w:tcPr>
          <w:p w:rsidR="00000000" w:rsidDel="00000000" w:rsidP="00000000" w:rsidRDefault="00000000" w:rsidRPr="00000000" w14:paraId="000001BF">
            <w:pPr>
              <w:spacing w:line="240" w:lineRule="auto"/>
              <w:rPr/>
            </w:pPr>
            <w:r w:rsidDel="00000000" w:rsidR="00000000" w:rsidRPr="00000000">
              <w:rPr>
                <w:rtl w:val="0"/>
              </w:rPr>
              <w:t xml:space="preserve">26</w:t>
            </w:r>
          </w:p>
        </w:tc>
        <w:tc>
          <w:tcPr>
            <w:shd w:fill="auto" w:val="clear"/>
            <w:tcMar>
              <w:top w:w="100.0" w:type="dxa"/>
              <w:left w:w="100.0" w:type="dxa"/>
              <w:bottom w:w="100.0" w:type="dxa"/>
              <w:right w:w="100.0" w:type="dxa"/>
            </w:tcMar>
          </w:tcPr>
          <w:p w:rsidR="00000000" w:rsidDel="00000000" w:rsidP="00000000" w:rsidRDefault="00000000" w:rsidRPr="00000000" w14:paraId="000001C0">
            <w:pPr>
              <w:spacing w:line="240" w:lineRule="auto"/>
              <w:rPr/>
            </w:pPr>
            <w:r w:rsidDel="00000000" w:rsidR="00000000" w:rsidRPr="00000000">
              <w:rPr>
                <w:rtl w:val="0"/>
              </w:rPr>
              <w:t xml:space="preserve">18</w:t>
            </w:r>
          </w:p>
        </w:tc>
      </w:tr>
      <w:tr>
        <w:trPr>
          <w:cantSplit w:val="0"/>
          <w:trHeight w:val="25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1">
            <w:pPr>
              <w:spacing w:line="240" w:lineRule="auto"/>
              <w:rPr/>
            </w:pPr>
            <w:r w:rsidDel="00000000" w:rsidR="00000000" w:rsidRPr="00000000">
              <w:rPr>
                <w:rtl w:val="0"/>
              </w:rPr>
              <w:t xml:space="preserve">Participants at school sessions</w:t>
            </w:r>
          </w:p>
        </w:tc>
        <w:tc>
          <w:tcPr>
            <w:shd w:fill="auto" w:val="clear"/>
            <w:tcMar>
              <w:top w:w="100.0" w:type="dxa"/>
              <w:left w:w="100.0" w:type="dxa"/>
              <w:bottom w:w="100.0" w:type="dxa"/>
              <w:right w:w="100.0" w:type="dxa"/>
            </w:tcMar>
          </w:tcPr>
          <w:p w:rsidR="00000000" w:rsidDel="00000000" w:rsidP="00000000" w:rsidRDefault="00000000" w:rsidRPr="00000000" w14:paraId="000001C2">
            <w:pPr>
              <w:spacing w:line="240" w:lineRule="auto"/>
              <w:rPr/>
            </w:pPr>
            <w:r w:rsidDel="00000000" w:rsidR="00000000" w:rsidRPr="00000000">
              <w:rPr>
                <w:rtl w:val="0"/>
              </w:rPr>
              <w:t xml:space="preserve">732</w:t>
            </w:r>
          </w:p>
        </w:tc>
        <w:tc>
          <w:tcPr>
            <w:shd w:fill="auto" w:val="clear"/>
            <w:tcMar>
              <w:top w:w="100.0" w:type="dxa"/>
              <w:left w:w="100.0" w:type="dxa"/>
              <w:bottom w:w="100.0" w:type="dxa"/>
              <w:right w:w="100.0" w:type="dxa"/>
            </w:tcMar>
          </w:tcPr>
          <w:p w:rsidR="00000000" w:rsidDel="00000000" w:rsidP="00000000" w:rsidRDefault="00000000" w:rsidRPr="00000000" w14:paraId="000001C3">
            <w:pPr>
              <w:spacing w:line="240" w:lineRule="auto"/>
              <w:rPr/>
            </w:pPr>
            <w:r w:rsidDel="00000000" w:rsidR="00000000" w:rsidRPr="00000000">
              <w:rPr>
                <w:rtl w:val="0"/>
              </w:rPr>
              <w:t xml:space="preserve">360</w:t>
            </w:r>
          </w:p>
        </w:tc>
      </w:tr>
      <w:tr>
        <w:trPr>
          <w:cantSplit w:val="0"/>
          <w:trHeight w:val="2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4">
            <w:pPr>
              <w:spacing w:line="240" w:lineRule="auto"/>
              <w:rPr/>
            </w:pPr>
            <w:r w:rsidDel="00000000" w:rsidR="00000000" w:rsidRPr="00000000">
              <w:rPr>
                <w:rtl w:val="0"/>
              </w:rPr>
              <w:t xml:space="preserve">Public sessions</w:t>
            </w:r>
          </w:p>
        </w:tc>
        <w:tc>
          <w:tcPr>
            <w:shd w:fill="auto" w:val="clear"/>
            <w:tcMar>
              <w:top w:w="100.0" w:type="dxa"/>
              <w:left w:w="100.0" w:type="dxa"/>
              <w:bottom w:w="100.0" w:type="dxa"/>
              <w:right w:w="100.0" w:type="dxa"/>
            </w:tcMar>
          </w:tcPr>
          <w:p w:rsidR="00000000" w:rsidDel="00000000" w:rsidP="00000000" w:rsidRDefault="00000000" w:rsidRPr="00000000" w14:paraId="000001C5">
            <w:pPr>
              <w:spacing w:line="240" w:lineRule="auto"/>
              <w:rPr/>
            </w:pPr>
            <w:r w:rsidDel="00000000" w:rsidR="00000000" w:rsidRPr="00000000">
              <w:rPr>
                <w:rtl w:val="0"/>
              </w:rPr>
              <w:t xml:space="preserve">35</w:t>
            </w:r>
          </w:p>
        </w:tc>
        <w:tc>
          <w:tcPr>
            <w:shd w:fill="auto" w:val="clear"/>
            <w:tcMar>
              <w:top w:w="100.0" w:type="dxa"/>
              <w:left w:w="100.0" w:type="dxa"/>
              <w:bottom w:w="100.0" w:type="dxa"/>
              <w:right w:w="100.0" w:type="dxa"/>
            </w:tcMar>
          </w:tcPr>
          <w:p w:rsidR="00000000" w:rsidDel="00000000" w:rsidP="00000000" w:rsidRDefault="00000000" w:rsidRPr="00000000" w14:paraId="000001C6">
            <w:pPr>
              <w:spacing w:line="240" w:lineRule="auto"/>
              <w:rPr/>
            </w:pPr>
            <w:r w:rsidDel="00000000" w:rsidR="00000000" w:rsidRPr="00000000">
              <w:rPr>
                <w:rtl w:val="0"/>
              </w:rPr>
              <w:t xml:space="preserve">20</w:t>
            </w:r>
          </w:p>
        </w:tc>
      </w:tr>
      <w:tr>
        <w:trPr>
          <w:cantSplit w:val="0"/>
          <w:trHeight w:val="256"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7">
            <w:pPr>
              <w:spacing w:line="240" w:lineRule="auto"/>
              <w:rPr/>
            </w:pPr>
            <w:r w:rsidDel="00000000" w:rsidR="00000000" w:rsidRPr="00000000">
              <w:rPr>
                <w:rtl w:val="0"/>
              </w:rPr>
              <w:t xml:space="preserve">People attending public sessions</w:t>
            </w:r>
          </w:p>
        </w:tc>
        <w:tc>
          <w:tcPr>
            <w:shd w:fill="auto" w:val="clear"/>
            <w:tcMar>
              <w:top w:w="100.0" w:type="dxa"/>
              <w:left w:w="100.0" w:type="dxa"/>
              <w:bottom w:w="100.0" w:type="dxa"/>
              <w:right w:w="100.0" w:type="dxa"/>
            </w:tcMar>
          </w:tcPr>
          <w:p w:rsidR="00000000" w:rsidDel="00000000" w:rsidP="00000000" w:rsidRDefault="00000000" w:rsidRPr="00000000" w14:paraId="000001C8">
            <w:pPr>
              <w:spacing w:line="240" w:lineRule="auto"/>
              <w:rPr/>
            </w:pPr>
            <w:r w:rsidDel="00000000" w:rsidR="00000000" w:rsidRPr="00000000">
              <w:rPr>
                <w:rtl w:val="0"/>
              </w:rPr>
              <w:t xml:space="preserve">836</w:t>
            </w:r>
          </w:p>
        </w:tc>
        <w:tc>
          <w:tcPr>
            <w:shd w:fill="auto" w:val="clear"/>
            <w:tcMar>
              <w:top w:w="100.0" w:type="dxa"/>
              <w:left w:w="100.0" w:type="dxa"/>
              <w:bottom w:w="100.0" w:type="dxa"/>
              <w:right w:w="100.0" w:type="dxa"/>
            </w:tcMar>
          </w:tcPr>
          <w:p w:rsidR="00000000" w:rsidDel="00000000" w:rsidP="00000000" w:rsidRDefault="00000000" w:rsidRPr="00000000" w14:paraId="000001C9">
            <w:pPr>
              <w:spacing w:line="240" w:lineRule="auto"/>
              <w:rPr/>
            </w:pPr>
            <w:r w:rsidDel="00000000" w:rsidR="00000000" w:rsidRPr="00000000">
              <w:rPr>
                <w:rtl w:val="0"/>
              </w:rPr>
              <w:t xml:space="preserve">240</w:t>
            </w:r>
          </w:p>
        </w:tc>
      </w:tr>
    </w:tbl>
    <w:p w:rsidR="00000000" w:rsidDel="00000000" w:rsidP="00000000" w:rsidRDefault="00000000" w:rsidRPr="00000000" w14:paraId="000001CA">
      <w:pPr>
        <w:widowControl w:val="0"/>
        <w:spacing w:after="200" w:line="240" w:lineRule="auto"/>
        <w:rPr/>
      </w:pPr>
      <w:r w:rsidDel="00000000" w:rsidR="00000000" w:rsidRPr="00000000">
        <w:rPr>
          <w:rtl w:val="0"/>
        </w:rPr>
      </w:r>
    </w:p>
    <w:p w:rsidR="00000000" w:rsidDel="00000000" w:rsidP="00000000" w:rsidRDefault="00000000" w:rsidRPr="00000000" w14:paraId="000001CB">
      <w:pPr>
        <w:widowControl w:val="0"/>
        <w:spacing w:after="200" w:line="240" w:lineRule="auto"/>
        <w:ind w:left="10" w:firstLine="0"/>
        <w:rPr>
          <w:b w:val="1"/>
        </w:rPr>
      </w:pPr>
      <w:r w:rsidDel="00000000" w:rsidR="00000000" w:rsidRPr="00000000">
        <w:rPr>
          <w:b w:val="1"/>
          <w:rtl w:val="0"/>
        </w:rPr>
        <w:t xml:space="preserve">Activities:</w:t>
      </w:r>
    </w:p>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26"/>
        <w:gridCol w:w="2237"/>
        <w:gridCol w:w="2237"/>
        <w:tblGridChange w:id="0">
          <w:tblGrid>
            <w:gridCol w:w="4526"/>
            <w:gridCol w:w="2237"/>
            <w:gridCol w:w="2237"/>
          </w:tblGrid>
        </w:tblGridChange>
      </w:tblGrid>
      <w:tr>
        <w:trPr>
          <w:cantSplit w:val="0"/>
          <w:trHeight w:val="23"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1CC">
            <w:pPr>
              <w:spacing w:line="240" w:lineRule="auto"/>
              <w:rPr>
                <w:b w:val="1"/>
              </w:rPr>
            </w:pPr>
            <w:r w:rsidDel="00000000" w:rsidR="00000000" w:rsidRPr="00000000">
              <w:rPr>
                <w:b w:val="1"/>
                <w:rtl w:val="0"/>
              </w:rPr>
              <w:t xml:space="preserve">Indicator </w:t>
            </w:r>
          </w:p>
        </w:tc>
        <w:tc>
          <w:tcPr>
            <w:shd w:fill="bae18f" w:val="clear"/>
            <w:tcMar>
              <w:top w:w="100.0" w:type="dxa"/>
              <w:left w:w="100.0" w:type="dxa"/>
              <w:bottom w:w="100.0" w:type="dxa"/>
              <w:right w:w="100.0" w:type="dxa"/>
            </w:tcMar>
          </w:tcPr>
          <w:p w:rsidR="00000000" w:rsidDel="00000000" w:rsidP="00000000" w:rsidRDefault="00000000" w:rsidRPr="00000000" w14:paraId="000001CD">
            <w:pPr>
              <w:spacing w:line="240" w:lineRule="auto"/>
              <w:rPr>
                <w:b w:val="1"/>
              </w:rPr>
            </w:pPr>
            <w:r w:rsidDel="00000000" w:rsidR="00000000" w:rsidRPr="00000000">
              <w:rPr>
                <w:b w:val="1"/>
                <w:rtl w:val="0"/>
              </w:rPr>
              <w:t xml:space="preserve">Baseline (2023/24)</w:t>
            </w:r>
          </w:p>
        </w:tc>
        <w:tc>
          <w:tcPr>
            <w:shd w:fill="bae18f" w:val="clear"/>
            <w:tcMar>
              <w:top w:w="100.0" w:type="dxa"/>
              <w:left w:w="100.0" w:type="dxa"/>
              <w:bottom w:w="100.0" w:type="dxa"/>
              <w:right w:w="100.0" w:type="dxa"/>
            </w:tcMar>
          </w:tcPr>
          <w:p w:rsidR="00000000" w:rsidDel="00000000" w:rsidP="00000000" w:rsidRDefault="00000000" w:rsidRPr="00000000" w14:paraId="000001CE">
            <w:pPr>
              <w:spacing w:line="240" w:lineRule="auto"/>
              <w:rPr>
                <w:b w:val="1"/>
              </w:rPr>
            </w:pPr>
            <w:r w:rsidDel="00000000" w:rsidR="00000000" w:rsidRPr="00000000">
              <w:rPr>
                <w:b w:val="1"/>
                <w:rtl w:val="0"/>
              </w:rPr>
              <w:t xml:space="preserve">Target (2024/25)</w:t>
            </w:r>
          </w:p>
        </w:tc>
      </w:tr>
      <w:tr>
        <w:trPr>
          <w:cantSplit w:val="0"/>
          <w:trHeight w:val="257"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CF">
            <w:pPr>
              <w:spacing w:line="240" w:lineRule="auto"/>
              <w:rPr/>
            </w:pPr>
            <w:r w:rsidDel="00000000" w:rsidR="00000000" w:rsidRPr="00000000">
              <w:rPr>
                <w:rtl w:val="0"/>
              </w:rPr>
              <w:t xml:space="preserve">Volunteer sessions</w:t>
            </w:r>
          </w:p>
        </w:tc>
        <w:tc>
          <w:tcPr>
            <w:shd w:fill="auto" w:val="clear"/>
            <w:tcMar>
              <w:top w:w="100.0" w:type="dxa"/>
              <w:left w:w="100.0" w:type="dxa"/>
              <w:bottom w:w="100.0" w:type="dxa"/>
              <w:right w:w="100.0" w:type="dxa"/>
            </w:tcMar>
          </w:tcPr>
          <w:p w:rsidR="00000000" w:rsidDel="00000000" w:rsidP="00000000" w:rsidRDefault="00000000" w:rsidRPr="00000000" w14:paraId="000001D0">
            <w:pPr>
              <w:spacing w:line="240" w:lineRule="auto"/>
              <w:rPr/>
            </w:pPr>
            <w:r w:rsidDel="00000000" w:rsidR="00000000" w:rsidRPr="00000000">
              <w:rPr>
                <w:rtl w:val="0"/>
              </w:rPr>
              <w:t xml:space="preserve">54</w:t>
            </w:r>
          </w:p>
        </w:tc>
        <w:tc>
          <w:tcPr>
            <w:shd w:fill="auto" w:val="clear"/>
            <w:tcMar>
              <w:top w:w="100.0" w:type="dxa"/>
              <w:left w:w="100.0" w:type="dxa"/>
              <w:bottom w:w="100.0" w:type="dxa"/>
              <w:right w:w="100.0" w:type="dxa"/>
            </w:tcMar>
          </w:tcPr>
          <w:p w:rsidR="00000000" w:rsidDel="00000000" w:rsidP="00000000" w:rsidRDefault="00000000" w:rsidRPr="00000000" w14:paraId="000001D1">
            <w:pPr>
              <w:spacing w:line="240" w:lineRule="auto"/>
              <w:rPr/>
            </w:pPr>
            <w:r w:rsidDel="00000000" w:rsidR="00000000" w:rsidRPr="00000000">
              <w:rPr>
                <w:rtl w:val="0"/>
              </w:rPr>
              <w:t xml:space="preserve">30</w:t>
            </w:r>
          </w:p>
        </w:tc>
      </w:tr>
      <w:tr>
        <w:trPr>
          <w:cantSplit w:val="0"/>
          <w:trHeight w:val="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2">
            <w:pPr>
              <w:spacing w:line="240" w:lineRule="auto"/>
              <w:rPr/>
            </w:pPr>
            <w:r w:rsidDel="00000000" w:rsidR="00000000" w:rsidRPr="00000000">
              <w:rPr>
                <w:rtl w:val="0"/>
              </w:rPr>
              <w:t xml:space="preserve">Participants in volunteer sessions</w:t>
            </w:r>
          </w:p>
        </w:tc>
        <w:tc>
          <w:tcPr>
            <w:shd w:fill="auto" w:val="clear"/>
            <w:tcMar>
              <w:top w:w="100.0" w:type="dxa"/>
              <w:left w:w="100.0" w:type="dxa"/>
              <w:bottom w:w="100.0" w:type="dxa"/>
              <w:right w:w="100.0" w:type="dxa"/>
            </w:tcMar>
          </w:tcPr>
          <w:p w:rsidR="00000000" w:rsidDel="00000000" w:rsidP="00000000" w:rsidRDefault="00000000" w:rsidRPr="00000000" w14:paraId="000001D3">
            <w:pPr>
              <w:spacing w:line="240" w:lineRule="auto"/>
              <w:rPr/>
            </w:pPr>
            <w:r w:rsidDel="00000000" w:rsidR="00000000" w:rsidRPr="00000000">
              <w:rPr>
                <w:rtl w:val="0"/>
              </w:rPr>
              <w:t xml:space="preserve">430</w:t>
            </w:r>
          </w:p>
        </w:tc>
        <w:tc>
          <w:tcPr>
            <w:shd w:fill="auto" w:val="clear"/>
            <w:tcMar>
              <w:top w:w="100.0" w:type="dxa"/>
              <w:left w:w="100.0" w:type="dxa"/>
              <w:bottom w:w="100.0" w:type="dxa"/>
              <w:right w:w="100.0" w:type="dxa"/>
            </w:tcMar>
          </w:tcPr>
          <w:p w:rsidR="00000000" w:rsidDel="00000000" w:rsidP="00000000" w:rsidRDefault="00000000" w:rsidRPr="00000000" w14:paraId="000001D4">
            <w:pPr>
              <w:spacing w:line="240" w:lineRule="auto"/>
              <w:rPr/>
            </w:pPr>
            <w:r w:rsidDel="00000000" w:rsidR="00000000" w:rsidRPr="00000000">
              <w:rPr>
                <w:rtl w:val="0"/>
              </w:rPr>
              <w:t xml:space="preserve">300</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5">
            <w:pPr>
              <w:spacing w:line="240" w:lineRule="auto"/>
              <w:rPr/>
            </w:pPr>
            <w:r w:rsidDel="00000000" w:rsidR="00000000" w:rsidRPr="00000000">
              <w:rPr>
                <w:rtl w:val="0"/>
              </w:rPr>
              <w:t xml:space="preserve">KG of marine litter collected</w:t>
            </w:r>
          </w:p>
        </w:tc>
        <w:tc>
          <w:tcPr>
            <w:shd w:fill="auto" w:val="clear"/>
            <w:tcMar>
              <w:top w:w="100.0" w:type="dxa"/>
              <w:left w:w="100.0" w:type="dxa"/>
              <w:bottom w:w="100.0" w:type="dxa"/>
              <w:right w:w="100.0" w:type="dxa"/>
            </w:tcMar>
          </w:tcPr>
          <w:p w:rsidR="00000000" w:rsidDel="00000000" w:rsidP="00000000" w:rsidRDefault="00000000" w:rsidRPr="00000000" w14:paraId="000001D6">
            <w:pPr>
              <w:spacing w:line="240" w:lineRule="auto"/>
              <w:rPr/>
            </w:pPr>
            <w:r w:rsidDel="00000000" w:rsidR="00000000" w:rsidRPr="00000000">
              <w:rPr>
                <w:rtl w:val="0"/>
              </w:rPr>
              <w:t xml:space="preserve">702</w:t>
            </w:r>
          </w:p>
        </w:tc>
        <w:tc>
          <w:tcPr>
            <w:shd w:fill="auto" w:val="clear"/>
            <w:tcMar>
              <w:top w:w="100.0" w:type="dxa"/>
              <w:left w:w="100.0" w:type="dxa"/>
              <w:bottom w:w="100.0" w:type="dxa"/>
              <w:right w:w="100.0" w:type="dxa"/>
            </w:tcMar>
          </w:tcPr>
          <w:p w:rsidR="00000000" w:rsidDel="00000000" w:rsidP="00000000" w:rsidRDefault="00000000" w:rsidRPr="00000000" w14:paraId="000001D7">
            <w:pPr>
              <w:spacing w:line="240" w:lineRule="auto"/>
              <w:rPr/>
            </w:pPr>
            <w:r w:rsidDel="00000000" w:rsidR="00000000" w:rsidRPr="00000000">
              <w:rPr>
                <w:rtl w:val="0"/>
              </w:rPr>
              <w:t xml:space="preserve">700 +/-10%</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8">
            <w:pPr>
              <w:spacing w:line="240" w:lineRule="auto"/>
              <w:rPr/>
            </w:pPr>
            <w:r w:rsidDel="00000000" w:rsidR="00000000" w:rsidRPr="00000000">
              <w:rPr>
                <w:rtl w:val="0"/>
              </w:rPr>
              <w:t xml:space="preserve">Citizen science events</w:t>
            </w:r>
          </w:p>
        </w:tc>
        <w:tc>
          <w:tcPr>
            <w:shd w:fill="auto" w:val="clear"/>
            <w:tcMar>
              <w:top w:w="100.0" w:type="dxa"/>
              <w:left w:w="100.0" w:type="dxa"/>
              <w:bottom w:w="100.0" w:type="dxa"/>
              <w:right w:w="100.0" w:type="dxa"/>
            </w:tcMar>
          </w:tcPr>
          <w:p w:rsidR="00000000" w:rsidDel="00000000" w:rsidP="00000000" w:rsidRDefault="00000000" w:rsidRPr="00000000" w14:paraId="000001D9">
            <w:pPr>
              <w:spacing w:line="240" w:lineRule="auto"/>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DA">
            <w:pPr>
              <w:spacing w:line="240" w:lineRule="auto"/>
              <w:rPr/>
            </w:pPr>
            <w:r w:rsidDel="00000000" w:rsidR="00000000" w:rsidRPr="00000000">
              <w:rPr>
                <w:rtl w:val="0"/>
              </w:rPr>
              <w:t xml:space="preserve">20</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DB">
            <w:pPr>
              <w:spacing w:line="240" w:lineRule="auto"/>
              <w:rPr/>
            </w:pPr>
            <w:r w:rsidDel="00000000" w:rsidR="00000000" w:rsidRPr="00000000">
              <w:rPr>
                <w:rtl w:val="0"/>
              </w:rPr>
              <w:t xml:space="preserve">Participants at citizen science events</w:t>
            </w:r>
          </w:p>
        </w:tc>
        <w:tc>
          <w:tcPr>
            <w:shd w:fill="auto" w:val="clear"/>
            <w:tcMar>
              <w:top w:w="100.0" w:type="dxa"/>
              <w:left w:w="100.0" w:type="dxa"/>
              <w:bottom w:w="100.0" w:type="dxa"/>
              <w:right w:w="100.0" w:type="dxa"/>
            </w:tcMar>
          </w:tcPr>
          <w:p w:rsidR="00000000" w:rsidDel="00000000" w:rsidP="00000000" w:rsidRDefault="00000000" w:rsidRPr="00000000" w14:paraId="000001DC">
            <w:pPr>
              <w:spacing w:line="240" w:lineRule="auto"/>
              <w:rPr/>
            </w:pPr>
            <w:r w:rsidDel="00000000" w:rsidR="00000000" w:rsidRPr="00000000">
              <w:rPr>
                <w:rtl w:val="0"/>
              </w:rPr>
              <w:t xml:space="preserve">119</w:t>
            </w:r>
          </w:p>
        </w:tc>
        <w:tc>
          <w:tcPr>
            <w:shd w:fill="auto" w:val="clear"/>
            <w:tcMar>
              <w:top w:w="100.0" w:type="dxa"/>
              <w:left w:w="100.0" w:type="dxa"/>
              <w:bottom w:w="100.0" w:type="dxa"/>
              <w:right w:w="100.0" w:type="dxa"/>
            </w:tcMar>
          </w:tcPr>
          <w:p w:rsidR="00000000" w:rsidDel="00000000" w:rsidP="00000000" w:rsidRDefault="00000000" w:rsidRPr="00000000" w14:paraId="000001DD">
            <w:pPr>
              <w:spacing w:line="240" w:lineRule="auto"/>
              <w:rPr/>
            </w:pPr>
            <w:r w:rsidDel="00000000" w:rsidR="00000000" w:rsidRPr="00000000">
              <w:rPr>
                <w:rtl w:val="0"/>
              </w:rPr>
              <w:t xml:space="preserve">152</w:t>
            </w:r>
          </w:p>
        </w:tc>
      </w:tr>
    </w:tbl>
    <w:p w:rsidR="00000000" w:rsidDel="00000000" w:rsidP="00000000" w:rsidRDefault="00000000" w:rsidRPr="00000000" w14:paraId="000001DE">
      <w:pPr>
        <w:spacing w:after="200"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DF">
      <w:pPr>
        <w:pStyle w:val="Heading1"/>
        <w:spacing w:after="200" w:before="360" w:line="240" w:lineRule="auto"/>
        <w:rPr>
          <w:b w:val="1"/>
          <w:color w:val="01736d"/>
          <w:sz w:val="36"/>
          <w:szCs w:val="36"/>
        </w:rPr>
      </w:pPr>
      <w:bookmarkStart w:colFirst="0" w:colLast="0" w:name="_z337ya" w:id="9"/>
      <w:bookmarkEnd w:id="9"/>
      <w:r w:rsidDel="00000000" w:rsidR="00000000" w:rsidRPr="00000000">
        <w:rPr>
          <w:b w:val="1"/>
          <w:color w:val="01736d"/>
          <w:sz w:val="36"/>
          <w:szCs w:val="36"/>
          <w:rtl w:val="0"/>
        </w:rPr>
        <w:t xml:space="preserve">8. Marketing and communications strategy </w:t>
      </w:r>
    </w:p>
    <w:p w:rsidR="00000000" w:rsidDel="00000000" w:rsidP="00000000" w:rsidRDefault="00000000" w:rsidRPr="00000000" w14:paraId="000001E0">
      <w:pPr>
        <w:spacing w:after="200" w:line="240" w:lineRule="auto"/>
        <w:jc w:val="both"/>
        <w:rPr/>
      </w:pPr>
      <w:r w:rsidDel="00000000" w:rsidR="00000000" w:rsidRPr="00000000">
        <w:rPr>
          <w:b w:val="1"/>
          <w:rtl w:val="0"/>
        </w:rPr>
        <w:t xml:space="preserve">Overall objective: </w:t>
      </w:r>
      <w:r w:rsidDel="00000000" w:rsidR="00000000" w:rsidRPr="00000000">
        <w:rPr>
          <w:rtl w:val="0"/>
        </w:rPr>
        <w:t xml:space="preserve">To ensure that BMR is well-known and highly regarded for its work and</w:t>
      </w:r>
      <w:r w:rsidDel="00000000" w:rsidR="00000000" w:rsidRPr="00000000">
        <w:rPr>
          <w:rtl w:val="0"/>
        </w:rPr>
        <w:t xml:space="preserve"> </w:t>
      </w:r>
      <w:r w:rsidDel="00000000" w:rsidR="00000000" w:rsidRPr="00000000">
        <w:rPr>
          <w:rtl w:val="0"/>
        </w:rPr>
        <w:t xml:space="preserve">that its communications are attracting suitable partners and valuable opportunities.</w:t>
      </w:r>
      <w:r w:rsidDel="00000000" w:rsidR="00000000" w:rsidRPr="00000000">
        <w:rPr>
          <w:rtl w:val="0"/>
        </w:rPr>
        <w:t xml:space="preserve"> </w:t>
      </w:r>
    </w:p>
    <w:p w:rsidR="00000000" w:rsidDel="00000000" w:rsidP="00000000" w:rsidRDefault="00000000" w:rsidRPr="00000000" w14:paraId="000001E1">
      <w:pPr>
        <w:spacing w:after="200" w:line="240" w:lineRule="auto"/>
        <w:jc w:val="both"/>
        <w:rPr>
          <w:b w:val="1"/>
        </w:rPr>
      </w:pPr>
      <w:r w:rsidDel="00000000" w:rsidR="00000000" w:rsidRPr="00000000">
        <w:rPr>
          <w:b w:val="1"/>
          <w:rtl w:val="0"/>
        </w:rPr>
        <w:t xml:space="preserve">Goals for next year (2024/25): </w:t>
      </w:r>
    </w:p>
    <w:p w:rsidR="00000000" w:rsidDel="00000000" w:rsidP="00000000" w:rsidRDefault="00000000" w:rsidRPr="00000000" w14:paraId="000001E2">
      <w:pPr>
        <w:spacing w:after="200" w:line="240" w:lineRule="auto"/>
        <w:jc w:val="both"/>
        <w:rPr/>
      </w:pPr>
      <w:r w:rsidDel="00000000" w:rsidR="00000000" w:rsidRPr="00000000">
        <w:rPr>
          <w:b w:val="1"/>
          <w:rtl w:val="0"/>
        </w:rPr>
        <w:t xml:space="preserve">Goal 1. </w:t>
      </w:r>
      <w:r w:rsidDel="00000000" w:rsidR="00000000" w:rsidRPr="00000000">
        <w:rPr>
          <w:rtl w:val="0"/>
        </w:rPr>
        <w:t xml:space="preserve">To maintain the currency of the BMR website. This website will clearly explain BMR’s purpose and objectives, educate people and explain how people can get involved in the organisation’s activities. </w:t>
      </w:r>
    </w:p>
    <w:p w:rsidR="00000000" w:rsidDel="00000000" w:rsidP="00000000" w:rsidRDefault="00000000" w:rsidRPr="00000000" w14:paraId="000001E3">
      <w:pPr>
        <w:spacing w:after="200" w:line="240" w:lineRule="auto"/>
        <w:jc w:val="both"/>
        <w:rPr/>
      </w:pPr>
      <w:r w:rsidDel="00000000" w:rsidR="00000000" w:rsidRPr="00000000">
        <w:rPr>
          <w:b w:val="1"/>
          <w:rtl w:val="0"/>
        </w:rPr>
        <w:t xml:space="preserve">Goal 2. </w:t>
      </w:r>
      <w:r w:rsidDel="00000000" w:rsidR="00000000" w:rsidRPr="00000000">
        <w:rPr>
          <w:rtl w:val="0"/>
        </w:rPr>
        <w:t xml:space="preserve">To implement a social media strategy that enables BMR to use Facebook and Instagram effectively and increase the promotional video content available from the website.</w:t>
      </w:r>
    </w:p>
    <w:p w:rsidR="00000000" w:rsidDel="00000000" w:rsidP="00000000" w:rsidRDefault="00000000" w:rsidRPr="00000000" w14:paraId="000001E4">
      <w:pPr>
        <w:spacing w:after="200" w:line="240" w:lineRule="auto"/>
        <w:jc w:val="both"/>
        <w:rPr/>
      </w:pPr>
      <w:r w:rsidDel="00000000" w:rsidR="00000000" w:rsidRPr="00000000">
        <w:rPr>
          <w:b w:val="1"/>
          <w:rtl w:val="0"/>
        </w:rPr>
        <w:t xml:space="preserve">Goal 3. </w:t>
      </w:r>
      <w:r w:rsidDel="00000000" w:rsidR="00000000" w:rsidRPr="00000000">
        <w:rPr>
          <w:rtl w:val="0"/>
        </w:rPr>
        <w:t xml:space="preserve">To send out four quarterly newsletters to subscribers. </w:t>
      </w:r>
    </w:p>
    <w:p w:rsidR="00000000" w:rsidDel="00000000" w:rsidP="00000000" w:rsidRDefault="00000000" w:rsidRPr="00000000" w14:paraId="000001E5">
      <w:pPr>
        <w:spacing w:after="200" w:line="240" w:lineRule="auto"/>
        <w:jc w:val="both"/>
        <w:rPr/>
      </w:pPr>
      <w:r w:rsidDel="00000000" w:rsidR="00000000" w:rsidRPr="00000000">
        <w:rPr>
          <w:b w:val="1"/>
          <w:rtl w:val="0"/>
        </w:rPr>
        <w:t xml:space="preserve">Goal 4. </w:t>
      </w:r>
      <w:r w:rsidDel="00000000" w:rsidR="00000000" w:rsidRPr="00000000">
        <w:rPr>
          <w:rtl w:val="0"/>
        </w:rPr>
        <w:t xml:space="preserve">To acknowledge the contributions of sponsors and grant funders in all related communications.</w:t>
      </w:r>
      <w:r w:rsidDel="00000000" w:rsidR="00000000" w:rsidRPr="00000000">
        <w:rPr>
          <w:rtl w:val="0"/>
        </w:rPr>
        <w:t xml:space="preserve"> </w:t>
      </w:r>
    </w:p>
    <w:p w:rsidR="00000000" w:rsidDel="00000000" w:rsidP="00000000" w:rsidRDefault="00000000" w:rsidRPr="00000000" w14:paraId="000001E6">
      <w:pPr>
        <w:spacing w:after="200" w:line="240" w:lineRule="auto"/>
        <w:jc w:val="both"/>
        <w:rPr>
          <w:b w:val="1"/>
        </w:rPr>
      </w:pPr>
      <w:r w:rsidDel="00000000" w:rsidR="00000000" w:rsidRPr="00000000">
        <w:rPr>
          <w:b w:val="1"/>
          <w:rtl w:val="0"/>
        </w:rPr>
        <w:t xml:space="preserve">Supporting info and reasoning:</w:t>
      </w:r>
    </w:p>
    <w:p w:rsidR="00000000" w:rsidDel="00000000" w:rsidP="00000000" w:rsidRDefault="00000000" w:rsidRPr="00000000" w14:paraId="000001E7">
      <w:pPr>
        <w:spacing w:after="200" w:line="240" w:lineRule="auto"/>
        <w:jc w:val="both"/>
        <w:rPr/>
      </w:pPr>
      <w:r w:rsidDel="00000000" w:rsidR="00000000" w:rsidRPr="00000000">
        <w:rPr>
          <w:rtl w:val="0"/>
        </w:rPr>
        <w:t xml:space="preserve">Effectively communicating BMR’s purposes and objectives is central to raising the profile of the organisation and building its brand. This recognises that the organisation engages with a range of audiences through a variety of media and that communications need to be current and appropriately tailored to the target recipients. </w:t>
      </w:r>
    </w:p>
    <w:p w:rsidR="00000000" w:rsidDel="00000000" w:rsidP="00000000" w:rsidRDefault="00000000" w:rsidRPr="00000000" w14:paraId="000001E8">
      <w:pPr>
        <w:spacing w:after="200" w:line="240" w:lineRule="auto"/>
        <w:jc w:val="both"/>
        <w:rPr/>
      </w:pPr>
      <w:r w:rsidDel="00000000" w:rsidR="00000000" w:rsidRPr="00000000">
        <w:rPr>
          <w:rtl w:val="0"/>
        </w:rPr>
        <w:t xml:space="preserve">The table below describes how BMR will use its various communication tools to build its brand and engage with its community.</w:t>
      </w:r>
    </w:p>
    <w:tbl>
      <w:tblPr>
        <w:tblStyle w:val="Table18"/>
        <w:tblW w:w="90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99"/>
        <w:gridCol w:w="6607"/>
        <w:tblGridChange w:id="0">
          <w:tblGrid>
            <w:gridCol w:w="2399"/>
            <w:gridCol w:w="6607"/>
          </w:tblGrid>
        </w:tblGridChange>
      </w:tblGrid>
      <w:tr>
        <w:trPr>
          <w:cantSplit w:val="0"/>
          <w:trHeight w:val="23"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1E9">
            <w:pPr>
              <w:spacing w:line="240" w:lineRule="auto"/>
              <w:jc w:val="both"/>
              <w:rPr>
                <w:b w:val="1"/>
              </w:rPr>
            </w:pPr>
            <w:r w:rsidDel="00000000" w:rsidR="00000000" w:rsidRPr="00000000">
              <w:rPr>
                <w:b w:val="1"/>
                <w:rtl w:val="0"/>
              </w:rPr>
              <w:t xml:space="preserve">Communication Tool </w:t>
            </w:r>
          </w:p>
        </w:tc>
        <w:tc>
          <w:tcPr>
            <w:shd w:fill="bae18f" w:val="clear"/>
            <w:tcMar>
              <w:top w:w="100.0" w:type="dxa"/>
              <w:left w:w="100.0" w:type="dxa"/>
              <w:bottom w:w="100.0" w:type="dxa"/>
              <w:right w:w="100.0" w:type="dxa"/>
            </w:tcMar>
          </w:tcPr>
          <w:p w:rsidR="00000000" w:rsidDel="00000000" w:rsidP="00000000" w:rsidRDefault="00000000" w:rsidRPr="00000000" w14:paraId="000001EA">
            <w:pPr>
              <w:spacing w:line="240" w:lineRule="auto"/>
              <w:jc w:val="both"/>
              <w:rPr>
                <w:b w:val="1"/>
              </w:rPr>
            </w:pPr>
            <w:r w:rsidDel="00000000" w:rsidR="00000000" w:rsidRPr="00000000">
              <w:rPr>
                <w:b w:val="1"/>
                <w:rtl w:val="0"/>
              </w:rPr>
              <w:t xml:space="preserve">Plans for 2024/2025</w:t>
            </w:r>
          </w:p>
        </w:tc>
      </w:tr>
      <w:tr>
        <w:trPr>
          <w:cantSplit w:val="0"/>
          <w:trHeight w:val="291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B">
            <w:pPr>
              <w:spacing w:line="240" w:lineRule="auto"/>
              <w:jc w:val="both"/>
              <w:rPr/>
            </w:pPr>
            <w:r w:rsidDel="00000000" w:rsidR="00000000" w:rsidRPr="00000000">
              <w:rPr>
                <w:rtl w:val="0"/>
              </w:rPr>
              <w:t xml:space="preserve">Website and social media </w:t>
            </w:r>
          </w:p>
        </w:tc>
        <w:tc>
          <w:tcPr>
            <w:shd w:fill="auto" w:val="clear"/>
            <w:tcMar>
              <w:top w:w="100.0" w:type="dxa"/>
              <w:left w:w="100.0" w:type="dxa"/>
              <w:bottom w:w="100.0" w:type="dxa"/>
              <w:right w:w="100.0" w:type="dxa"/>
            </w:tcMar>
          </w:tcPr>
          <w:p w:rsidR="00000000" w:rsidDel="00000000" w:rsidP="00000000" w:rsidRDefault="00000000" w:rsidRPr="00000000" w14:paraId="000001EC">
            <w:pPr>
              <w:spacing w:line="240" w:lineRule="auto"/>
              <w:jc w:val="both"/>
              <w:rPr/>
            </w:pPr>
            <w:r w:rsidDel="00000000" w:rsidR="00000000" w:rsidRPr="00000000">
              <w:rPr>
                <w:rtl w:val="0"/>
              </w:rPr>
              <w:t xml:space="preserve">BMR hosts a website and supports social media via Facebook, Twitter, and Instagram. As the principal ‘shop window’ for the organisation, this must convey a simple yet powerful message. An uncluttered homepage is needed which describes the organisation and its work. This must direct visitors to additional supplemental information such as providing updated project content about new activities. </w:t>
            </w:r>
          </w:p>
          <w:p w:rsidR="00000000" w:rsidDel="00000000" w:rsidP="00000000" w:rsidRDefault="00000000" w:rsidRPr="00000000" w14:paraId="000001ED">
            <w:pPr>
              <w:spacing w:line="240" w:lineRule="auto"/>
              <w:jc w:val="both"/>
              <w:rPr/>
            </w:pPr>
            <w:r w:rsidDel="00000000" w:rsidR="00000000" w:rsidRPr="00000000">
              <w:rPr>
                <w:rtl w:val="0"/>
              </w:rPr>
              <w:t xml:space="preserve">The provision of ‘news’ and current information should be made by using Facebook and Twitter. Instagram will be used to provide and share pictures and imagery, engaging with those willing to share their photographs of the area. </w:t>
            </w:r>
          </w:p>
        </w:tc>
      </w:tr>
      <w:tr>
        <w:trPr>
          <w:cantSplit w:val="0"/>
          <w:trHeight w:val="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EE">
            <w:pPr>
              <w:spacing w:line="240" w:lineRule="auto"/>
              <w:jc w:val="both"/>
              <w:rPr/>
            </w:pPr>
            <w:r w:rsidDel="00000000" w:rsidR="00000000" w:rsidRPr="00000000">
              <w:rPr>
                <w:rtl w:val="0"/>
              </w:rPr>
              <w:t xml:space="preserve">Newsletter </w:t>
            </w:r>
          </w:p>
          <w:p w:rsidR="00000000" w:rsidDel="00000000" w:rsidP="00000000" w:rsidRDefault="00000000" w:rsidRPr="00000000" w14:paraId="000001EF">
            <w:pPr>
              <w:spacing w:line="240" w:lineRule="auto"/>
              <w:jc w:val="both"/>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0">
            <w:pPr>
              <w:spacing w:line="240" w:lineRule="auto"/>
              <w:jc w:val="both"/>
              <w:rPr/>
            </w:pPr>
            <w:r w:rsidDel="00000000" w:rsidR="00000000" w:rsidRPr="00000000">
              <w:rPr>
                <w:rtl w:val="0"/>
              </w:rPr>
              <w:t xml:space="preserve">A quarterly electronic newsletter will continue to be produced by the organisation detailing current issues, activities, and events. This is circulated to those subscribing to receive the newsletter. </w:t>
            </w:r>
          </w:p>
        </w:tc>
      </w:tr>
      <w:tr>
        <w:trPr>
          <w:cantSplit w:val="0"/>
          <w:trHeight w:val="89"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1">
            <w:pPr>
              <w:spacing w:line="240" w:lineRule="auto"/>
              <w:jc w:val="both"/>
              <w:rPr/>
            </w:pPr>
            <w:r w:rsidDel="00000000" w:rsidR="00000000" w:rsidRPr="00000000">
              <w:rPr>
                <w:rtl w:val="0"/>
              </w:rPr>
              <w:t xml:space="preserve">Printed materials </w:t>
            </w:r>
          </w:p>
          <w:p w:rsidR="00000000" w:rsidDel="00000000" w:rsidP="00000000" w:rsidRDefault="00000000" w:rsidRPr="00000000" w14:paraId="000001F2">
            <w:pPr>
              <w:spacing w:line="240" w:lineRule="auto"/>
              <w:jc w:val="both"/>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3">
            <w:pPr>
              <w:spacing w:line="240" w:lineRule="auto"/>
              <w:jc w:val="both"/>
              <w:rPr/>
            </w:pPr>
            <w:r w:rsidDel="00000000" w:rsidR="00000000" w:rsidRPr="00000000">
              <w:rPr>
                <w:rtl w:val="0"/>
              </w:rPr>
              <w:t xml:space="preserve">BMR has a range of printed materials, a main leaflet describing the work of the organisation and a series of project-related publications. A main introductory leaflet/guide will be refreshed/developed, as needed, to reflect the environmental status of BMR and its work with a positive message for users to discover and enjoy the reserve responsibly. </w:t>
            </w:r>
          </w:p>
          <w:p w:rsidR="00000000" w:rsidDel="00000000" w:rsidP="00000000" w:rsidRDefault="00000000" w:rsidRPr="00000000" w14:paraId="000001F4">
            <w:pPr>
              <w:spacing w:line="240" w:lineRule="auto"/>
              <w:jc w:val="both"/>
              <w:rPr/>
            </w:pPr>
            <w:r w:rsidDel="00000000" w:rsidR="00000000" w:rsidRPr="00000000">
              <w:rPr>
                <w:rtl w:val="0"/>
              </w:rPr>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5">
            <w:pPr>
              <w:spacing w:line="240" w:lineRule="auto"/>
              <w:jc w:val="both"/>
              <w:rPr/>
            </w:pPr>
            <w:r w:rsidDel="00000000" w:rsidR="00000000" w:rsidRPr="00000000">
              <w:rPr>
                <w:rtl w:val="0"/>
              </w:rPr>
              <w:t xml:space="preserve">Press and media </w:t>
            </w:r>
          </w:p>
          <w:p w:rsidR="00000000" w:rsidDel="00000000" w:rsidP="00000000" w:rsidRDefault="00000000" w:rsidRPr="00000000" w14:paraId="000001F6">
            <w:pPr>
              <w:spacing w:line="240" w:lineRule="auto"/>
              <w:jc w:val="both"/>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F7">
            <w:pPr>
              <w:spacing w:line="240" w:lineRule="auto"/>
              <w:jc w:val="both"/>
              <w:rPr/>
            </w:pPr>
            <w:r w:rsidDel="00000000" w:rsidR="00000000" w:rsidRPr="00000000">
              <w:rPr>
                <w:rtl w:val="0"/>
              </w:rPr>
              <w:t xml:space="preserve">Regular local press and media coverage are important in maintaining the local profile of BMR and media articles will be generated to both promote and report on the organisation's activities. It is especially important to publicly acknowledge any funding from grant-aiding bodies. </w:t>
            </w:r>
          </w:p>
        </w:tc>
      </w:tr>
      <w:tr>
        <w:trPr>
          <w:cantSplit w:val="0"/>
          <w:trHeight w:val="1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F8">
            <w:pPr>
              <w:spacing w:line="240" w:lineRule="auto"/>
              <w:jc w:val="both"/>
              <w:rPr/>
            </w:pPr>
            <w:r w:rsidDel="00000000" w:rsidR="00000000" w:rsidRPr="00000000">
              <w:rPr>
                <w:rtl w:val="0"/>
              </w:rPr>
              <w:t xml:space="preserve">Events</w:t>
            </w:r>
          </w:p>
        </w:tc>
        <w:tc>
          <w:tcPr>
            <w:shd w:fill="auto" w:val="clear"/>
            <w:tcMar>
              <w:top w:w="100.0" w:type="dxa"/>
              <w:left w:w="100.0" w:type="dxa"/>
              <w:bottom w:w="100.0" w:type="dxa"/>
              <w:right w:w="100.0" w:type="dxa"/>
            </w:tcMar>
          </w:tcPr>
          <w:p w:rsidR="00000000" w:rsidDel="00000000" w:rsidP="00000000" w:rsidRDefault="00000000" w:rsidRPr="00000000" w14:paraId="000001F9">
            <w:pPr>
              <w:spacing w:line="240" w:lineRule="auto"/>
              <w:jc w:val="both"/>
              <w:rPr/>
            </w:pPr>
            <w:r w:rsidDel="00000000" w:rsidR="00000000" w:rsidRPr="00000000">
              <w:rPr>
                <w:rtl w:val="0"/>
              </w:rPr>
              <w:t xml:space="preserve">BMR delivers and promotes a range of events with the local community, marine users, and coastal visitors. These events are highly valuable in engaging the local community in active conservation and visitors in experiencing the area. A programme of events will be developed which is evenly distributed across the year to be manageable and provide more regular news-worthy promotional content. This will help to maintain BMR’s public profile. </w:t>
            </w:r>
          </w:p>
        </w:tc>
      </w:tr>
    </w:tbl>
    <w:p w:rsidR="00000000" w:rsidDel="00000000" w:rsidP="00000000" w:rsidRDefault="00000000" w:rsidRPr="00000000" w14:paraId="000001FA">
      <w:pPr>
        <w:spacing w:after="200" w:line="240" w:lineRule="auto"/>
        <w:jc w:val="both"/>
        <w:rPr/>
      </w:pPr>
      <w:r w:rsidDel="00000000" w:rsidR="00000000" w:rsidRPr="00000000">
        <w:rPr>
          <w:rtl w:val="0"/>
        </w:rPr>
      </w:r>
    </w:p>
    <w:p w:rsidR="00000000" w:rsidDel="00000000" w:rsidP="00000000" w:rsidRDefault="00000000" w:rsidRPr="00000000" w14:paraId="000001FB">
      <w:pPr>
        <w:pStyle w:val="Heading1"/>
        <w:spacing w:after="200" w:before="360" w:line="240" w:lineRule="auto"/>
        <w:rPr>
          <w:b w:val="1"/>
          <w:color w:val="01736d"/>
          <w:sz w:val="36"/>
          <w:szCs w:val="36"/>
        </w:rPr>
      </w:pPr>
      <w:bookmarkStart w:colFirst="0" w:colLast="0" w:name="_4i7ojhp" w:id="10"/>
      <w:bookmarkEnd w:id="10"/>
      <w:r w:rsidDel="00000000" w:rsidR="00000000" w:rsidRPr="00000000">
        <w:rPr>
          <w:b w:val="1"/>
          <w:color w:val="01736d"/>
          <w:sz w:val="36"/>
          <w:szCs w:val="36"/>
          <w:rtl w:val="0"/>
        </w:rPr>
        <w:t xml:space="preserve">9. Fundraising strategy </w:t>
      </w:r>
    </w:p>
    <w:p w:rsidR="00000000" w:rsidDel="00000000" w:rsidP="00000000" w:rsidRDefault="00000000" w:rsidRPr="00000000" w14:paraId="000001FC">
      <w:pPr>
        <w:spacing w:after="200" w:line="240" w:lineRule="auto"/>
        <w:jc w:val="both"/>
        <w:rPr/>
      </w:pPr>
      <w:r w:rsidDel="00000000" w:rsidR="00000000" w:rsidRPr="00000000">
        <w:rPr>
          <w:b w:val="1"/>
          <w:rtl w:val="0"/>
        </w:rPr>
        <w:t xml:space="preserve">Overall objective: </w:t>
      </w:r>
      <w:r w:rsidDel="00000000" w:rsidR="00000000" w:rsidRPr="00000000">
        <w:rPr>
          <w:rtl w:val="0"/>
        </w:rPr>
        <w:t xml:space="preserve">To attract a healthy mixture of restricted and unrestricted funding in the</w:t>
      </w:r>
      <w:r w:rsidDel="00000000" w:rsidR="00000000" w:rsidRPr="00000000">
        <w:rPr>
          <w:rtl w:val="0"/>
        </w:rPr>
        <w:t xml:space="preserve"> </w:t>
      </w:r>
      <w:r w:rsidDel="00000000" w:rsidR="00000000" w:rsidRPr="00000000">
        <w:rPr>
          <w:rtl w:val="0"/>
        </w:rPr>
        <w:t xml:space="preserve">form </w:t>
      </w:r>
      <w:r w:rsidDel="00000000" w:rsidR="00000000" w:rsidRPr="00000000">
        <w:rPr>
          <w:rtl w:val="0"/>
        </w:rPr>
        <w:t xml:space="preserve">of grants and donations, which enable BMR to make long-term plans and implement an effective set of projects</w:t>
      </w:r>
      <w:r w:rsidDel="00000000" w:rsidR="00000000" w:rsidRPr="00000000">
        <w:rPr>
          <w:rtl w:val="0"/>
        </w:rPr>
        <w:t xml:space="preserve">.</w:t>
      </w:r>
      <w:r w:rsidDel="00000000" w:rsidR="00000000" w:rsidRPr="00000000">
        <w:rPr>
          <w:rtl w:val="0"/>
        </w:rPr>
        <w:t xml:space="preserve"> </w:t>
      </w:r>
    </w:p>
    <w:p w:rsidR="00000000" w:rsidDel="00000000" w:rsidP="00000000" w:rsidRDefault="00000000" w:rsidRPr="00000000" w14:paraId="000001FD">
      <w:pPr>
        <w:spacing w:after="200" w:line="240" w:lineRule="auto"/>
        <w:jc w:val="both"/>
        <w:rPr>
          <w:b w:val="1"/>
        </w:rPr>
      </w:pPr>
      <w:r w:rsidDel="00000000" w:rsidR="00000000" w:rsidRPr="00000000">
        <w:rPr>
          <w:b w:val="1"/>
          <w:rtl w:val="0"/>
        </w:rPr>
        <w:t xml:space="preserve">Goals for next year (2024/25): </w:t>
      </w:r>
    </w:p>
    <w:p w:rsidR="00000000" w:rsidDel="00000000" w:rsidP="00000000" w:rsidRDefault="00000000" w:rsidRPr="00000000" w14:paraId="000001FE">
      <w:pPr>
        <w:spacing w:after="200" w:line="240" w:lineRule="auto"/>
        <w:jc w:val="both"/>
        <w:rPr/>
      </w:pPr>
      <w:r w:rsidDel="00000000" w:rsidR="00000000" w:rsidRPr="00000000">
        <w:rPr>
          <w:b w:val="1"/>
          <w:rtl w:val="0"/>
        </w:rPr>
        <w:t xml:space="preserve">Goal 1. </w:t>
      </w:r>
      <w:r w:rsidDel="00000000" w:rsidR="00000000" w:rsidRPr="00000000">
        <w:rPr>
          <w:rtl w:val="0"/>
        </w:rPr>
        <w:t xml:space="preserve">To secure a minimum £60,000 of grant income.</w:t>
      </w:r>
      <w:r w:rsidDel="00000000" w:rsidR="00000000" w:rsidRPr="00000000">
        <w:rPr>
          <w:rtl w:val="0"/>
        </w:rPr>
        <w:t xml:space="preserve"> </w:t>
      </w:r>
    </w:p>
    <w:p w:rsidR="00000000" w:rsidDel="00000000" w:rsidP="00000000" w:rsidRDefault="00000000" w:rsidRPr="00000000" w14:paraId="000001FF">
      <w:pPr>
        <w:spacing w:after="200" w:line="240" w:lineRule="auto"/>
        <w:jc w:val="both"/>
        <w:rPr/>
      </w:pPr>
      <w:r w:rsidDel="00000000" w:rsidR="00000000" w:rsidRPr="00000000">
        <w:rPr>
          <w:b w:val="1"/>
          <w:rtl w:val="0"/>
        </w:rPr>
        <w:t xml:space="preserve">Goal 2. </w:t>
      </w:r>
      <w:r w:rsidDel="00000000" w:rsidR="00000000" w:rsidRPr="00000000">
        <w:rPr>
          <w:rtl w:val="0"/>
        </w:rPr>
        <w:t xml:space="preserve">To raise £5,000 in donations. </w:t>
      </w:r>
    </w:p>
    <w:p w:rsidR="00000000" w:rsidDel="00000000" w:rsidP="00000000" w:rsidRDefault="00000000" w:rsidRPr="00000000" w14:paraId="00000200">
      <w:pPr>
        <w:spacing w:after="200" w:line="240" w:lineRule="auto"/>
        <w:jc w:val="both"/>
        <w:rPr>
          <w:b w:val="1"/>
        </w:rPr>
      </w:pPr>
      <w:r w:rsidDel="00000000" w:rsidR="00000000" w:rsidRPr="00000000">
        <w:rPr>
          <w:b w:val="1"/>
          <w:rtl w:val="0"/>
        </w:rPr>
        <w:t xml:space="preserve">Supporting info and reasoning:</w:t>
      </w:r>
    </w:p>
    <w:p w:rsidR="00000000" w:rsidDel="00000000" w:rsidP="00000000" w:rsidRDefault="00000000" w:rsidRPr="00000000" w14:paraId="00000201">
      <w:pPr>
        <w:spacing w:after="200" w:line="240" w:lineRule="auto"/>
        <w:jc w:val="both"/>
        <w:rPr/>
      </w:pPr>
      <w:r w:rsidDel="00000000" w:rsidR="00000000" w:rsidRPr="00000000">
        <w:rPr>
          <w:rtl w:val="0"/>
        </w:rPr>
        <w:t xml:space="preserve">BMR must continue to raise donations and grant funding to finance its activities. Donations are altruistic gifts of money, support, or time to an organisation or community where the giver derives no direct or indirect personal benefit. Donations may be conditional or unconditional. In contrast, grants are given to organisations in response to a funding proposal. Grants tend to be restricted funding.</w:t>
      </w:r>
    </w:p>
    <w:p w:rsidR="00000000" w:rsidDel="00000000" w:rsidP="00000000" w:rsidRDefault="00000000" w:rsidRPr="00000000" w14:paraId="00000202">
      <w:pPr>
        <w:spacing w:after="200" w:line="240" w:lineRule="auto"/>
        <w:jc w:val="both"/>
        <w:rPr/>
      </w:pPr>
      <w:r w:rsidDel="00000000" w:rsidR="00000000" w:rsidRPr="00000000">
        <w:rPr>
          <w:rtl w:val="0"/>
        </w:rPr>
        <w:t xml:space="preserve">The table below explains how BMR will attract donations and grants in 2024/2025.</w:t>
      </w:r>
    </w:p>
    <w:tbl>
      <w:tblPr>
        <w:tblStyle w:val="Table19"/>
        <w:tblW w:w="900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4"/>
        <w:gridCol w:w="7032"/>
        <w:tblGridChange w:id="0">
          <w:tblGrid>
            <w:gridCol w:w="1974"/>
            <w:gridCol w:w="7032"/>
          </w:tblGrid>
        </w:tblGridChange>
      </w:tblGrid>
      <w:tr>
        <w:trPr>
          <w:cantSplit w:val="0"/>
          <w:trHeight w:val="23" w:hRule="atLeast"/>
          <w:tblHeader w:val="1"/>
        </w:trPr>
        <w:tc>
          <w:tcPr>
            <w:shd w:fill="bae18f" w:val="clear"/>
            <w:tcMar>
              <w:top w:w="100.0" w:type="dxa"/>
              <w:left w:w="100.0" w:type="dxa"/>
              <w:bottom w:w="100.0" w:type="dxa"/>
              <w:right w:w="100.0" w:type="dxa"/>
            </w:tcMar>
          </w:tcPr>
          <w:p w:rsidR="00000000" w:rsidDel="00000000" w:rsidP="00000000" w:rsidRDefault="00000000" w:rsidRPr="00000000" w14:paraId="00000203">
            <w:pPr>
              <w:spacing w:line="240" w:lineRule="auto"/>
              <w:jc w:val="both"/>
              <w:rPr>
                <w:b w:val="1"/>
              </w:rPr>
            </w:pPr>
            <w:r w:rsidDel="00000000" w:rsidR="00000000" w:rsidRPr="00000000">
              <w:rPr>
                <w:b w:val="1"/>
                <w:rtl w:val="0"/>
              </w:rPr>
              <w:t xml:space="preserve">Funding type </w:t>
            </w:r>
          </w:p>
        </w:tc>
        <w:tc>
          <w:tcPr>
            <w:shd w:fill="bae18f" w:val="clear"/>
            <w:tcMar>
              <w:top w:w="100.0" w:type="dxa"/>
              <w:left w:w="100.0" w:type="dxa"/>
              <w:bottom w:w="100.0" w:type="dxa"/>
              <w:right w:w="100.0" w:type="dxa"/>
            </w:tcMar>
          </w:tcPr>
          <w:p w:rsidR="00000000" w:rsidDel="00000000" w:rsidP="00000000" w:rsidRDefault="00000000" w:rsidRPr="00000000" w14:paraId="00000204">
            <w:pPr>
              <w:spacing w:line="240" w:lineRule="auto"/>
              <w:jc w:val="both"/>
              <w:rPr>
                <w:b w:val="1"/>
              </w:rPr>
            </w:pPr>
            <w:r w:rsidDel="00000000" w:rsidR="00000000" w:rsidRPr="00000000">
              <w:rPr>
                <w:b w:val="1"/>
                <w:rtl w:val="0"/>
              </w:rPr>
              <w:t xml:space="preserve">Plans for 2024/2025</w:t>
            </w:r>
          </w:p>
        </w:tc>
      </w:tr>
      <w:tr>
        <w:trPr>
          <w:cantSplit w:val="0"/>
          <w:trHeight w:val="16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5">
            <w:pPr>
              <w:spacing w:line="240" w:lineRule="auto"/>
              <w:jc w:val="both"/>
              <w:rPr/>
            </w:pPr>
            <w:r w:rsidDel="00000000" w:rsidR="00000000" w:rsidRPr="00000000">
              <w:rPr>
                <w:rtl w:val="0"/>
              </w:rPr>
              <w:t xml:space="preserve">Donations</w:t>
            </w:r>
          </w:p>
        </w:tc>
        <w:tc>
          <w:tcPr>
            <w:shd w:fill="auto" w:val="clear"/>
            <w:tcMar>
              <w:top w:w="100.0" w:type="dxa"/>
              <w:left w:w="100.0" w:type="dxa"/>
              <w:bottom w:w="100.0" w:type="dxa"/>
              <w:right w:w="100.0" w:type="dxa"/>
            </w:tcMar>
          </w:tcPr>
          <w:p w:rsidR="00000000" w:rsidDel="00000000" w:rsidP="00000000" w:rsidRDefault="00000000" w:rsidRPr="00000000" w14:paraId="00000206">
            <w:pPr>
              <w:spacing w:line="240" w:lineRule="auto"/>
              <w:jc w:val="both"/>
              <w:rPr/>
            </w:pPr>
            <w:r w:rsidDel="00000000" w:rsidR="00000000" w:rsidRPr="00000000">
              <w:rPr>
                <w:rtl w:val="0"/>
              </w:rPr>
              <w:t xml:space="preserve">Donations are an important source of unrestricted funding for BMR and recognition of public support for the work of the organisation. All public events and activities must effectively communicate BMR’s work and seek public donations. It must be easy for people and organisations to make donations through the collection boxes and an online donation platform that also manages Gift Aid. </w:t>
            </w:r>
          </w:p>
        </w:tc>
      </w:tr>
      <w:tr>
        <w:trPr>
          <w:cantSplit w:val="0"/>
          <w:trHeight w:val="1602"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207">
            <w:pPr>
              <w:spacing w:line="240" w:lineRule="auto"/>
              <w:jc w:val="both"/>
              <w:rPr/>
            </w:pPr>
            <w:r w:rsidDel="00000000" w:rsidR="00000000" w:rsidRPr="00000000">
              <w:rPr>
                <w:rtl w:val="0"/>
              </w:rPr>
              <w:t xml:space="preserve">Grants</w:t>
            </w:r>
          </w:p>
        </w:tc>
        <w:tc>
          <w:tcPr>
            <w:shd w:fill="auto" w:val="clear"/>
            <w:tcMar>
              <w:top w:w="100.0" w:type="dxa"/>
              <w:left w:w="100.0" w:type="dxa"/>
              <w:bottom w:w="100.0" w:type="dxa"/>
              <w:right w:w="100.0" w:type="dxa"/>
            </w:tcMar>
          </w:tcPr>
          <w:p w:rsidR="00000000" w:rsidDel="00000000" w:rsidP="00000000" w:rsidRDefault="00000000" w:rsidRPr="00000000" w14:paraId="00000208">
            <w:pPr>
              <w:spacing w:line="240" w:lineRule="auto"/>
              <w:jc w:val="both"/>
              <w:rPr/>
            </w:pPr>
            <w:r w:rsidDel="00000000" w:rsidR="00000000" w:rsidRPr="00000000">
              <w:rPr>
                <w:rtl w:val="0"/>
              </w:rPr>
              <w:t xml:space="preserve">BMR must be aware of the changing policy environment at the national and local levels and the effects this has on the evolution and development of funding regimes.</w:t>
            </w:r>
            <w:r w:rsidDel="00000000" w:rsidR="00000000" w:rsidRPr="00000000">
              <w:rPr>
                <w:b w:val="1"/>
                <w:rtl w:val="0"/>
              </w:rPr>
              <w:t xml:space="preserve"> </w:t>
            </w:r>
            <w:r w:rsidDel="00000000" w:rsidR="00000000" w:rsidRPr="00000000">
              <w:rPr>
                <w:rtl w:val="0"/>
              </w:rPr>
              <w:t xml:space="preserve">This includes the need to work with Third Sector Interfaces and maintain access to appropriate funding databases.</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09">
            <w:pPr>
              <w:spacing w:line="240" w:lineRule="auto"/>
              <w:jc w:val="both"/>
              <w:rPr>
                <w:b w:val="1"/>
              </w:rPr>
            </w:pPr>
            <w:r w:rsidDel="00000000" w:rsidR="00000000" w:rsidRPr="00000000">
              <w:rPr>
                <w:rtl w:val="0"/>
              </w:rPr>
              <w:t xml:space="preserve">Appropriate fundraising training will be sought for BMR staff to ensure the required skills and knowledge are held by the organisation.</w:t>
            </w:r>
            <w:r w:rsidDel="00000000" w:rsidR="00000000" w:rsidRPr="00000000">
              <w:rPr>
                <w:b w:val="1"/>
                <w:rtl w:val="0"/>
              </w:rPr>
              <w:t xml:space="preserve"> </w:t>
            </w:r>
          </w:p>
          <w:p w:rsidR="00000000" w:rsidDel="00000000" w:rsidP="00000000" w:rsidRDefault="00000000" w:rsidRPr="00000000" w14:paraId="0000020A">
            <w:pPr>
              <w:spacing w:line="240" w:lineRule="auto"/>
              <w:jc w:val="both"/>
              <w:rPr/>
            </w:pPr>
            <w:r w:rsidDel="00000000" w:rsidR="00000000" w:rsidRPr="00000000">
              <w:rPr>
                <w:rtl w:val="0"/>
              </w:rPr>
              <w:t xml:space="preserve">Future fundraising proposals will be developed on a cost-centre basis with full cost recovery of staffing costs and overheads with project delivery scheduled within an overall programme of works to maximise the productive capacity of the staff team.</w:t>
            </w:r>
          </w:p>
          <w:p w:rsidR="00000000" w:rsidDel="00000000" w:rsidP="00000000" w:rsidRDefault="00000000" w:rsidRPr="00000000" w14:paraId="0000020B">
            <w:pPr>
              <w:spacing w:line="240" w:lineRule="auto"/>
              <w:jc w:val="both"/>
              <w:rPr/>
            </w:pPr>
            <w:r w:rsidDel="00000000" w:rsidR="00000000" w:rsidRPr="00000000">
              <w:rPr>
                <w:rtl w:val="0"/>
              </w:rPr>
              <w:t xml:space="preserve">Securing grant funding is increasingly challenging. It is therefore important that BMR establishes and maintains a reputation for effectively delivering project commitments on time and within budget, and grant funders are referenced in press releases and social media posts to show BMR’s appreciation for their contributions.</w:t>
            </w:r>
          </w:p>
        </w:tc>
      </w:tr>
    </w:tbl>
    <w:p w:rsidR="00000000" w:rsidDel="00000000" w:rsidP="00000000" w:rsidRDefault="00000000" w:rsidRPr="00000000" w14:paraId="0000020C">
      <w:pPr>
        <w:spacing w:after="200" w:line="240" w:lineRule="auto"/>
        <w:rPr/>
      </w:pPr>
      <w:r w:rsidDel="00000000" w:rsidR="00000000" w:rsidRPr="00000000">
        <w:rPr>
          <w:rtl w:val="0"/>
        </w:rPr>
      </w:r>
    </w:p>
    <w:p w:rsidR="00000000" w:rsidDel="00000000" w:rsidP="00000000" w:rsidRDefault="00000000" w:rsidRPr="00000000" w14:paraId="0000020D">
      <w:pPr>
        <w:pStyle w:val="Heading1"/>
        <w:spacing w:after="200" w:before="360" w:line="240" w:lineRule="auto"/>
        <w:rPr>
          <w:b w:val="1"/>
          <w:color w:val="01736d"/>
          <w:sz w:val="36"/>
          <w:szCs w:val="36"/>
        </w:rPr>
      </w:pPr>
      <w:bookmarkStart w:colFirst="0" w:colLast="0" w:name="_2xcytpi" w:id="11"/>
      <w:bookmarkEnd w:id="11"/>
      <w:r w:rsidDel="00000000" w:rsidR="00000000" w:rsidRPr="00000000">
        <w:rPr>
          <w:b w:val="1"/>
          <w:color w:val="01736d"/>
          <w:sz w:val="36"/>
          <w:szCs w:val="36"/>
          <w:rtl w:val="0"/>
        </w:rPr>
        <w:t xml:space="preserve">10. Partnership strategy</w:t>
      </w:r>
    </w:p>
    <w:p w:rsidR="00000000" w:rsidDel="00000000" w:rsidP="00000000" w:rsidRDefault="00000000" w:rsidRPr="00000000" w14:paraId="0000020E">
      <w:pPr>
        <w:spacing w:after="200" w:line="240" w:lineRule="auto"/>
        <w:jc w:val="both"/>
        <w:rPr/>
      </w:pPr>
      <w:r w:rsidDel="00000000" w:rsidR="00000000" w:rsidRPr="00000000">
        <w:rPr>
          <w:b w:val="1"/>
          <w:rtl w:val="0"/>
        </w:rPr>
        <w:t xml:space="preserve">Overall objective: </w:t>
      </w:r>
      <w:r w:rsidDel="00000000" w:rsidR="00000000" w:rsidRPr="00000000">
        <w:rPr>
          <w:rtl w:val="0"/>
        </w:rPr>
        <w:t xml:space="preserve">To engage and collaborate with a range of organisational partners to contribute to BMR’s work.</w:t>
      </w:r>
      <w:r w:rsidDel="00000000" w:rsidR="00000000" w:rsidRPr="00000000">
        <w:rPr>
          <w:rtl w:val="0"/>
        </w:rPr>
        <w:t xml:space="preserve"> </w:t>
      </w:r>
    </w:p>
    <w:p w:rsidR="00000000" w:rsidDel="00000000" w:rsidP="00000000" w:rsidRDefault="00000000" w:rsidRPr="00000000" w14:paraId="0000020F">
      <w:pPr>
        <w:spacing w:after="200" w:line="240" w:lineRule="auto"/>
        <w:jc w:val="both"/>
        <w:rPr>
          <w:b w:val="1"/>
        </w:rPr>
      </w:pPr>
      <w:r w:rsidDel="00000000" w:rsidR="00000000" w:rsidRPr="00000000">
        <w:rPr>
          <w:b w:val="1"/>
          <w:rtl w:val="0"/>
        </w:rPr>
        <w:t xml:space="preserve">Goals for next year (2024/25): </w:t>
      </w:r>
    </w:p>
    <w:p w:rsidR="00000000" w:rsidDel="00000000" w:rsidP="00000000" w:rsidRDefault="00000000" w:rsidRPr="00000000" w14:paraId="00000210">
      <w:pPr>
        <w:spacing w:after="200" w:line="240" w:lineRule="auto"/>
        <w:jc w:val="both"/>
        <w:rPr/>
      </w:pPr>
      <w:r w:rsidDel="00000000" w:rsidR="00000000" w:rsidRPr="00000000">
        <w:rPr>
          <w:b w:val="1"/>
          <w:rtl w:val="0"/>
        </w:rPr>
        <w:t xml:space="preserve">Goal 1. </w:t>
      </w:r>
      <w:r w:rsidDel="00000000" w:rsidR="00000000" w:rsidRPr="00000000">
        <w:rPr>
          <w:rtl w:val="0"/>
        </w:rPr>
        <w:t xml:space="preserve">To achieve</w:t>
      </w:r>
      <w:r w:rsidDel="00000000" w:rsidR="00000000" w:rsidRPr="00000000">
        <w:rPr>
          <w:b w:val="1"/>
          <w:rtl w:val="0"/>
        </w:rPr>
        <w:t xml:space="preserve"> </w:t>
      </w:r>
      <w:r w:rsidDel="00000000" w:rsidR="00000000" w:rsidRPr="00000000">
        <w:rPr>
          <w:rtl w:val="0"/>
        </w:rPr>
        <w:t xml:space="preserve">a close working relationship with local statutory and regulatory organisations to ensure BMR is integrated into their strategic policies and developmental programmes. </w:t>
      </w:r>
    </w:p>
    <w:p w:rsidR="00000000" w:rsidDel="00000000" w:rsidP="00000000" w:rsidRDefault="00000000" w:rsidRPr="00000000" w14:paraId="00000211">
      <w:pPr>
        <w:spacing w:after="200" w:line="240" w:lineRule="auto"/>
        <w:jc w:val="both"/>
        <w:rPr/>
      </w:pPr>
      <w:r w:rsidDel="00000000" w:rsidR="00000000" w:rsidRPr="00000000">
        <w:rPr>
          <w:b w:val="1"/>
          <w:rtl w:val="0"/>
        </w:rPr>
        <w:t xml:space="preserve">Goal 2. </w:t>
      </w:r>
      <w:r w:rsidDel="00000000" w:rsidR="00000000" w:rsidRPr="00000000">
        <w:rPr>
          <w:rtl w:val="0"/>
        </w:rPr>
        <w:t xml:space="preserve">To have environmental organisations (e.g. NatureScot) recognise that BMR’s activities are aligned with their strategic priorities. </w:t>
      </w:r>
    </w:p>
    <w:p w:rsidR="00000000" w:rsidDel="00000000" w:rsidP="00000000" w:rsidRDefault="00000000" w:rsidRPr="00000000" w14:paraId="00000212">
      <w:pPr>
        <w:spacing w:after="200" w:line="240" w:lineRule="auto"/>
        <w:jc w:val="both"/>
        <w:rPr>
          <w:highlight w:val="yellow"/>
        </w:rPr>
      </w:pPr>
      <w:r w:rsidDel="00000000" w:rsidR="00000000" w:rsidRPr="00000000">
        <w:rPr>
          <w:b w:val="1"/>
          <w:rtl w:val="0"/>
        </w:rPr>
        <w:t xml:space="preserve">Goal 3. </w:t>
      </w:r>
      <w:r w:rsidDel="00000000" w:rsidR="00000000" w:rsidRPr="00000000">
        <w:rPr>
          <w:rtl w:val="0"/>
        </w:rPr>
        <w:t xml:space="preserve">To establish</w:t>
      </w:r>
      <w:r w:rsidDel="00000000" w:rsidR="00000000" w:rsidRPr="00000000">
        <w:rPr>
          <w:b w:val="1"/>
          <w:rtl w:val="0"/>
        </w:rPr>
        <w:t xml:space="preserve"> </w:t>
      </w:r>
      <w:r w:rsidDel="00000000" w:rsidR="00000000" w:rsidRPr="00000000">
        <w:rPr>
          <w:rtl w:val="0"/>
        </w:rPr>
        <w:t xml:space="preserve">joint working projects with local environmental partners (e.g. St Abbs Marine Station, NTS) where BMR’s contribution is funded.</w:t>
      </w:r>
      <w:r w:rsidDel="00000000" w:rsidR="00000000" w:rsidRPr="00000000">
        <w:rPr>
          <w:highlight w:val="yellow"/>
          <w:rtl w:val="0"/>
        </w:rPr>
        <w:t xml:space="preserve"> </w:t>
      </w:r>
    </w:p>
    <w:p w:rsidR="00000000" w:rsidDel="00000000" w:rsidP="00000000" w:rsidRDefault="00000000" w:rsidRPr="00000000" w14:paraId="00000213">
      <w:pPr>
        <w:spacing w:after="200" w:line="240" w:lineRule="auto"/>
        <w:jc w:val="both"/>
        <w:rPr>
          <w:b w:val="1"/>
        </w:rPr>
      </w:pPr>
      <w:r w:rsidDel="00000000" w:rsidR="00000000" w:rsidRPr="00000000">
        <w:rPr>
          <w:b w:val="1"/>
          <w:rtl w:val="0"/>
        </w:rPr>
        <w:t xml:space="preserve">Supporting info and reasoning:</w:t>
      </w:r>
    </w:p>
    <w:p w:rsidR="00000000" w:rsidDel="00000000" w:rsidP="00000000" w:rsidRDefault="00000000" w:rsidRPr="00000000" w14:paraId="00000214">
      <w:pPr>
        <w:spacing w:after="200" w:line="240" w:lineRule="auto"/>
        <w:jc w:val="both"/>
        <w:rPr/>
      </w:pPr>
      <w:r w:rsidDel="00000000" w:rsidR="00000000" w:rsidRPr="00000000">
        <w:rPr>
          <w:rtl w:val="0"/>
        </w:rPr>
        <w:t xml:space="preserve">Delivering the purposes and objectives of the BMR necessitates working in partnership and collaborating with a range of organisations at both strategic and local levels. These partnerships and joint working relationships may have a specific thematic focus such as conservation or climate change. They may also relate to a geographical area and be focused on things like economic development and regeneration. </w:t>
      </w:r>
    </w:p>
    <w:p w:rsidR="00000000" w:rsidDel="00000000" w:rsidP="00000000" w:rsidRDefault="00000000" w:rsidRPr="00000000" w14:paraId="00000215">
      <w:pPr>
        <w:spacing w:after="200" w:line="240" w:lineRule="auto"/>
        <w:jc w:val="both"/>
        <w:rPr>
          <w:b w:val="1"/>
        </w:rPr>
      </w:pPr>
      <w:r w:rsidDel="00000000" w:rsidR="00000000" w:rsidRPr="00000000">
        <w:rPr>
          <w:rtl w:val="0"/>
        </w:rPr>
        <w:t xml:space="preserve">Engaging with such partnerships creates the opportunity to influence policy and strategy formation, and to access funding for joint projects. It also improves BMR’s reputation.</w:t>
      </w:r>
      <w:r w:rsidDel="00000000" w:rsidR="00000000" w:rsidRPr="00000000">
        <w:rPr>
          <w:rtl w:val="0"/>
        </w:rPr>
      </w:r>
    </w:p>
    <w:p w:rsidR="00000000" w:rsidDel="00000000" w:rsidP="00000000" w:rsidRDefault="00000000" w:rsidRPr="00000000" w14:paraId="00000216">
      <w:pPr>
        <w:spacing w:after="200" w:line="240" w:lineRule="auto"/>
        <w:jc w:val="both"/>
        <w:rPr/>
      </w:pPr>
      <w:r w:rsidDel="00000000" w:rsidR="00000000" w:rsidRPr="00000000">
        <w:rPr>
          <w:rtl w:val="0"/>
        </w:rPr>
        <w:t xml:space="preserve">BMR will seek to engage and strengthen its partnerships with the following organisations during the year:</w:t>
      </w:r>
    </w:p>
    <w:p w:rsidR="00000000" w:rsidDel="00000000" w:rsidP="00000000" w:rsidRDefault="00000000" w:rsidRPr="00000000" w14:paraId="00000217">
      <w:pPr>
        <w:numPr>
          <w:ilvl w:val="0"/>
          <w:numId w:val="5"/>
        </w:numPr>
        <w:spacing w:line="240" w:lineRule="auto"/>
        <w:ind w:left="720" w:hanging="360"/>
        <w:jc w:val="both"/>
      </w:pPr>
      <w:r w:rsidDel="00000000" w:rsidR="00000000" w:rsidRPr="00000000">
        <w:rPr>
          <w:rtl w:val="0"/>
        </w:rPr>
        <w:t xml:space="preserve">Coastal Communities Network </w:t>
      </w:r>
    </w:p>
    <w:p w:rsidR="00000000" w:rsidDel="00000000" w:rsidP="00000000" w:rsidRDefault="00000000" w:rsidRPr="00000000" w14:paraId="00000218">
      <w:pPr>
        <w:numPr>
          <w:ilvl w:val="0"/>
          <w:numId w:val="5"/>
        </w:numPr>
        <w:spacing w:line="240" w:lineRule="auto"/>
        <w:ind w:left="720" w:hanging="360"/>
        <w:jc w:val="both"/>
      </w:pPr>
      <w:r w:rsidDel="00000000" w:rsidR="00000000" w:rsidRPr="00000000">
        <w:rPr>
          <w:rtl w:val="0"/>
        </w:rPr>
        <w:t xml:space="preserve">BNMNP </w:t>
      </w:r>
    </w:p>
    <w:p w:rsidR="00000000" w:rsidDel="00000000" w:rsidP="00000000" w:rsidRDefault="00000000" w:rsidRPr="00000000" w14:paraId="00000219">
      <w:pPr>
        <w:numPr>
          <w:ilvl w:val="0"/>
          <w:numId w:val="5"/>
        </w:numPr>
        <w:spacing w:line="240" w:lineRule="auto"/>
        <w:ind w:left="720" w:hanging="360"/>
        <w:jc w:val="both"/>
      </w:pPr>
      <w:r w:rsidDel="00000000" w:rsidR="00000000" w:rsidRPr="00000000">
        <w:rPr>
          <w:rtl w:val="0"/>
        </w:rPr>
        <w:t xml:space="preserve">SBC - Ecology </w:t>
      </w:r>
    </w:p>
    <w:p w:rsidR="00000000" w:rsidDel="00000000" w:rsidP="00000000" w:rsidRDefault="00000000" w:rsidRPr="00000000" w14:paraId="0000021A">
      <w:pPr>
        <w:numPr>
          <w:ilvl w:val="0"/>
          <w:numId w:val="5"/>
        </w:numPr>
        <w:spacing w:line="240" w:lineRule="auto"/>
        <w:ind w:left="720" w:hanging="360"/>
        <w:jc w:val="both"/>
      </w:pPr>
      <w:r w:rsidDel="00000000" w:rsidR="00000000" w:rsidRPr="00000000">
        <w:rPr>
          <w:rtl w:val="0"/>
        </w:rPr>
        <w:t xml:space="preserve">SBC - Flood &amp; Coastal Management </w:t>
      </w:r>
    </w:p>
    <w:p w:rsidR="00000000" w:rsidDel="00000000" w:rsidP="00000000" w:rsidRDefault="00000000" w:rsidRPr="00000000" w14:paraId="0000021B">
      <w:pPr>
        <w:numPr>
          <w:ilvl w:val="0"/>
          <w:numId w:val="5"/>
        </w:numPr>
        <w:spacing w:line="240" w:lineRule="auto"/>
        <w:ind w:left="720" w:hanging="360"/>
        <w:jc w:val="both"/>
      </w:pPr>
      <w:r w:rsidDel="00000000" w:rsidR="00000000" w:rsidRPr="00000000">
        <w:rPr>
          <w:rtl w:val="0"/>
        </w:rPr>
        <w:t xml:space="preserve">SBC - Countryside </w:t>
      </w:r>
    </w:p>
    <w:p w:rsidR="00000000" w:rsidDel="00000000" w:rsidP="00000000" w:rsidRDefault="00000000" w:rsidRPr="00000000" w14:paraId="0000021C">
      <w:pPr>
        <w:numPr>
          <w:ilvl w:val="0"/>
          <w:numId w:val="5"/>
        </w:numPr>
        <w:spacing w:line="240" w:lineRule="auto"/>
        <w:ind w:left="720" w:hanging="360"/>
        <w:jc w:val="both"/>
      </w:pPr>
      <w:r w:rsidDel="00000000" w:rsidR="00000000" w:rsidRPr="00000000">
        <w:rPr>
          <w:rtl w:val="0"/>
        </w:rPr>
        <w:t xml:space="preserve">SBC - Communities and Partnerships </w:t>
      </w:r>
    </w:p>
    <w:p w:rsidR="00000000" w:rsidDel="00000000" w:rsidP="00000000" w:rsidRDefault="00000000" w:rsidRPr="00000000" w14:paraId="0000021D">
      <w:pPr>
        <w:numPr>
          <w:ilvl w:val="0"/>
          <w:numId w:val="5"/>
        </w:numPr>
        <w:spacing w:line="240" w:lineRule="auto"/>
        <w:ind w:left="720" w:hanging="360"/>
        <w:jc w:val="both"/>
      </w:pPr>
      <w:r w:rsidDel="00000000" w:rsidR="00000000" w:rsidRPr="00000000">
        <w:rPr>
          <w:rtl w:val="0"/>
        </w:rPr>
        <w:t xml:space="preserve">NatureScot </w:t>
      </w:r>
    </w:p>
    <w:p w:rsidR="00000000" w:rsidDel="00000000" w:rsidP="00000000" w:rsidRDefault="00000000" w:rsidRPr="00000000" w14:paraId="0000021E">
      <w:pPr>
        <w:numPr>
          <w:ilvl w:val="0"/>
          <w:numId w:val="5"/>
        </w:numPr>
        <w:spacing w:line="240" w:lineRule="auto"/>
        <w:ind w:left="720" w:hanging="360"/>
        <w:jc w:val="both"/>
      </w:pPr>
      <w:r w:rsidDel="00000000" w:rsidR="00000000" w:rsidRPr="00000000">
        <w:rPr>
          <w:rtl w:val="0"/>
        </w:rPr>
        <w:t xml:space="preserve">National Trust Scotland </w:t>
      </w:r>
    </w:p>
    <w:p w:rsidR="00000000" w:rsidDel="00000000" w:rsidP="00000000" w:rsidRDefault="00000000" w:rsidRPr="00000000" w14:paraId="0000021F">
      <w:pPr>
        <w:numPr>
          <w:ilvl w:val="0"/>
          <w:numId w:val="5"/>
        </w:numPr>
        <w:spacing w:line="240" w:lineRule="auto"/>
        <w:ind w:left="720" w:hanging="360"/>
        <w:jc w:val="both"/>
      </w:pPr>
      <w:r w:rsidDel="00000000" w:rsidR="00000000" w:rsidRPr="00000000">
        <w:rPr>
          <w:rtl w:val="0"/>
        </w:rPr>
        <w:t xml:space="preserve">St Abbs Marine Station </w:t>
      </w:r>
    </w:p>
    <w:p w:rsidR="00000000" w:rsidDel="00000000" w:rsidP="00000000" w:rsidRDefault="00000000" w:rsidRPr="00000000" w14:paraId="00000220">
      <w:pPr>
        <w:numPr>
          <w:ilvl w:val="0"/>
          <w:numId w:val="5"/>
        </w:numPr>
        <w:spacing w:line="240" w:lineRule="auto"/>
        <w:ind w:left="720" w:hanging="360"/>
        <w:jc w:val="both"/>
      </w:pPr>
      <w:r w:rsidDel="00000000" w:rsidR="00000000" w:rsidRPr="00000000">
        <w:rPr>
          <w:rtl w:val="0"/>
        </w:rPr>
        <w:t xml:space="preserve">Sea the Change </w:t>
      </w:r>
    </w:p>
    <w:p w:rsidR="00000000" w:rsidDel="00000000" w:rsidP="00000000" w:rsidRDefault="00000000" w:rsidRPr="00000000" w14:paraId="00000221">
      <w:pPr>
        <w:numPr>
          <w:ilvl w:val="0"/>
          <w:numId w:val="5"/>
        </w:numPr>
        <w:spacing w:line="240" w:lineRule="auto"/>
        <w:ind w:left="720" w:hanging="360"/>
        <w:jc w:val="both"/>
      </w:pPr>
      <w:r w:rsidDel="00000000" w:rsidR="00000000" w:rsidRPr="00000000">
        <w:rPr>
          <w:rtl w:val="0"/>
        </w:rPr>
        <w:t xml:space="preserve">Abundant Borders </w:t>
      </w:r>
    </w:p>
    <w:p w:rsidR="00000000" w:rsidDel="00000000" w:rsidP="00000000" w:rsidRDefault="00000000" w:rsidRPr="00000000" w14:paraId="00000222">
      <w:pPr>
        <w:numPr>
          <w:ilvl w:val="0"/>
          <w:numId w:val="5"/>
        </w:numPr>
        <w:spacing w:line="240" w:lineRule="auto"/>
        <w:ind w:left="720" w:hanging="360"/>
        <w:jc w:val="both"/>
      </w:pPr>
      <w:r w:rsidDel="00000000" w:rsidR="00000000" w:rsidRPr="00000000">
        <w:rPr>
          <w:rtl w:val="0"/>
        </w:rPr>
        <w:t xml:space="preserve">Tourism Businesses </w:t>
      </w:r>
    </w:p>
    <w:p w:rsidR="00000000" w:rsidDel="00000000" w:rsidP="00000000" w:rsidRDefault="00000000" w:rsidRPr="00000000" w14:paraId="00000223">
      <w:pPr>
        <w:numPr>
          <w:ilvl w:val="0"/>
          <w:numId w:val="5"/>
        </w:numPr>
        <w:spacing w:line="240" w:lineRule="auto"/>
        <w:ind w:left="720" w:hanging="360"/>
        <w:jc w:val="both"/>
      </w:pPr>
      <w:r w:rsidDel="00000000" w:rsidR="00000000" w:rsidRPr="00000000">
        <w:rPr>
          <w:rtl w:val="0"/>
        </w:rPr>
        <w:t xml:space="preserve">Harbour Trusts </w:t>
      </w:r>
    </w:p>
    <w:p w:rsidR="00000000" w:rsidDel="00000000" w:rsidP="00000000" w:rsidRDefault="00000000" w:rsidRPr="00000000" w14:paraId="00000224">
      <w:pPr>
        <w:numPr>
          <w:ilvl w:val="0"/>
          <w:numId w:val="5"/>
        </w:numPr>
        <w:spacing w:line="240" w:lineRule="auto"/>
        <w:ind w:left="720" w:hanging="360"/>
        <w:jc w:val="both"/>
      </w:pPr>
      <w:r w:rsidDel="00000000" w:rsidR="00000000" w:rsidRPr="00000000">
        <w:rPr>
          <w:rtl w:val="0"/>
        </w:rPr>
        <w:t xml:space="preserve">NNG Offshore Wind / EDF Renewables</w:t>
      </w:r>
    </w:p>
    <w:p w:rsidR="00000000" w:rsidDel="00000000" w:rsidP="00000000" w:rsidRDefault="00000000" w:rsidRPr="00000000" w14:paraId="00000225">
      <w:pPr>
        <w:numPr>
          <w:ilvl w:val="0"/>
          <w:numId w:val="5"/>
        </w:numPr>
        <w:spacing w:line="240" w:lineRule="auto"/>
        <w:ind w:left="720" w:hanging="360"/>
        <w:jc w:val="both"/>
      </w:pPr>
      <w:r w:rsidDel="00000000" w:rsidR="00000000" w:rsidRPr="00000000">
        <w:rPr>
          <w:rtl w:val="0"/>
        </w:rPr>
        <w:t xml:space="preserve">South of Scotland Destination Alliance </w:t>
      </w:r>
    </w:p>
    <w:p w:rsidR="00000000" w:rsidDel="00000000" w:rsidP="00000000" w:rsidRDefault="00000000" w:rsidRPr="00000000" w14:paraId="00000226">
      <w:pPr>
        <w:numPr>
          <w:ilvl w:val="0"/>
          <w:numId w:val="5"/>
        </w:numPr>
        <w:spacing w:after="200" w:line="240" w:lineRule="auto"/>
        <w:ind w:left="720" w:hanging="360"/>
        <w:jc w:val="both"/>
      </w:pPr>
      <w:r w:rsidDel="00000000" w:rsidR="00000000" w:rsidRPr="00000000">
        <w:rPr>
          <w:rtl w:val="0"/>
        </w:rPr>
        <w:t xml:space="preserve">South of Scotland Enterprise </w:t>
      </w:r>
    </w:p>
    <w:p w:rsidR="00000000" w:rsidDel="00000000" w:rsidP="00000000" w:rsidRDefault="00000000" w:rsidRPr="00000000" w14:paraId="00000227">
      <w:pPr>
        <w:pStyle w:val="Heading1"/>
        <w:spacing w:after="200" w:before="360" w:line="240" w:lineRule="auto"/>
        <w:rPr>
          <w:b w:val="1"/>
          <w:color w:val="01736d"/>
          <w:sz w:val="36"/>
          <w:szCs w:val="36"/>
        </w:rPr>
      </w:pPr>
      <w:bookmarkStart w:colFirst="0" w:colLast="0" w:name="_1ci93xb" w:id="12"/>
      <w:bookmarkEnd w:id="12"/>
      <w:r w:rsidDel="00000000" w:rsidR="00000000" w:rsidRPr="00000000">
        <w:rPr>
          <w:b w:val="1"/>
          <w:color w:val="01736d"/>
          <w:sz w:val="36"/>
          <w:szCs w:val="36"/>
          <w:rtl w:val="0"/>
        </w:rPr>
        <w:t xml:space="preserve">11. Organisation design strategy </w:t>
      </w:r>
    </w:p>
    <w:p w:rsidR="00000000" w:rsidDel="00000000" w:rsidP="00000000" w:rsidRDefault="00000000" w:rsidRPr="00000000" w14:paraId="00000228">
      <w:pPr>
        <w:spacing w:after="200" w:line="240" w:lineRule="auto"/>
        <w:jc w:val="both"/>
        <w:rPr/>
      </w:pPr>
      <w:r w:rsidDel="00000000" w:rsidR="00000000" w:rsidRPr="00000000">
        <w:rPr>
          <w:b w:val="1"/>
          <w:rtl w:val="0"/>
        </w:rPr>
        <w:t xml:space="preserve">Overall objective: </w:t>
      </w:r>
      <w:r w:rsidDel="00000000" w:rsidR="00000000" w:rsidRPr="00000000">
        <w:rPr>
          <w:rtl w:val="0"/>
        </w:rPr>
        <w:t xml:space="preserve">To design a capable organisation that has the right people in the right</w:t>
      </w:r>
      <w:r w:rsidDel="00000000" w:rsidR="00000000" w:rsidRPr="00000000">
        <w:rPr>
          <w:rtl w:val="0"/>
        </w:rPr>
        <w:t xml:space="preserve"> </w:t>
      </w:r>
      <w:r w:rsidDel="00000000" w:rsidR="00000000" w:rsidRPr="00000000">
        <w:rPr>
          <w:rtl w:val="0"/>
        </w:rPr>
        <w:t xml:space="preserve">positions, and where everyone works together constructively.</w:t>
      </w:r>
      <w:r w:rsidDel="00000000" w:rsidR="00000000" w:rsidRPr="00000000">
        <w:rPr>
          <w:rtl w:val="0"/>
        </w:rPr>
        <w:t xml:space="preserve"> </w:t>
      </w:r>
    </w:p>
    <w:p w:rsidR="00000000" w:rsidDel="00000000" w:rsidP="00000000" w:rsidRDefault="00000000" w:rsidRPr="00000000" w14:paraId="00000229">
      <w:pPr>
        <w:spacing w:after="200" w:line="240" w:lineRule="auto"/>
        <w:jc w:val="both"/>
        <w:rPr>
          <w:b w:val="1"/>
        </w:rPr>
      </w:pPr>
      <w:r w:rsidDel="00000000" w:rsidR="00000000" w:rsidRPr="00000000">
        <w:rPr>
          <w:b w:val="1"/>
          <w:rtl w:val="0"/>
        </w:rPr>
        <w:t xml:space="preserve">Goals for next year (2024/25): </w:t>
      </w:r>
    </w:p>
    <w:p w:rsidR="00000000" w:rsidDel="00000000" w:rsidP="00000000" w:rsidRDefault="00000000" w:rsidRPr="00000000" w14:paraId="0000022A">
      <w:pPr>
        <w:spacing w:after="200" w:line="240" w:lineRule="auto"/>
        <w:jc w:val="both"/>
        <w:rPr/>
      </w:pPr>
      <w:r w:rsidDel="00000000" w:rsidR="00000000" w:rsidRPr="00000000">
        <w:rPr>
          <w:b w:val="1"/>
          <w:rtl w:val="0"/>
        </w:rPr>
        <w:t xml:space="preserve">Goal 1. </w:t>
      </w:r>
      <w:r w:rsidDel="00000000" w:rsidR="00000000" w:rsidRPr="00000000">
        <w:rPr>
          <w:rtl w:val="0"/>
        </w:rPr>
        <w:t xml:space="preserve">To have employed a team of staff consisting of an Executive Director and two Project Officers with additional staff recruited to deliver funded project specific activities.</w:t>
      </w:r>
    </w:p>
    <w:p w:rsidR="00000000" w:rsidDel="00000000" w:rsidP="00000000" w:rsidRDefault="00000000" w:rsidRPr="00000000" w14:paraId="0000022B">
      <w:pPr>
        <w:spacing w:after="200" w:line="240" w:lineRule="auto"/>
        <w:jc w:val="both"/>
        <w:rPr/>
      </w:pPr>
      <w:r w:rsidDel="00000000" w:rsidR="00000000" w:rsidRPr="00000000">
        <w:rPr>
          <w:b w:val="1"/>
          <w:rtl w:val="0"/>
        </w:rPr>
        <w:t xml:space="preserve">Goal 2. </w:t>
      </w:r>
      <w:r w:rsidDel="00000000" w:rsidR="00000000" w:rsidRPr="00000000">
        <w:rPr>
          <w:rtl w:val="0"/>
        </w:rPr>
        <w:t xml:space="preserve">For all staff, trustees, members and volunteers to be clear on their respective roles and responsibilities.</w:t>
      </w:r>
    </w:p>
    <w:p w:rsidR="00000000" w:rsidDel="00000000" w:rsidP="00000000" w:rsidRDefault="00000000" w:rsidRPr="00000000" w14:paraId="0000022C">
      <w:pPr>
        <w:spacing w:after="200" w:line="240" w:lineRule="auto"/>
        <w:jc w:val="both"/>
        <w:rPr/>
      </w:pPr>
      <w:r w:rsidDel="00000000" w:rsidR="00000000" w:rsidRPr="00000000">
        <w:rPr>
          <w:b w:val="1"/>
          <w:rtl w:val="0"/>
        </w:rPr>
        <w:t xml:space="preserve">Goal 3.</w:t>
      </w:r>
      <w:r w:rsidDel="00000000" w:rsidR="00000000" w:rsidRPr="00000000">
        <w:rPr>
          <w:rtl w:val="0"/>
        </w:rPr>
        <w:t xml:space="preserve"> For all staff, trustees, members and volunteers to feel that their contributions are valued and that their feedback is welcome.</w:t>
      </w:r>
    </w:p>
    <w:p w:rsidR="00000000" w:rsidDel="00000000" w:rsidP="00000000" w:rsidRDefault="00000000" w:rsidRPr="00000000" w14:paraId="0000022D">
      <w:pPr>
        <w:spacing w:after="200" w:line="240" w:lineRule="auto"/>
        <w:jc w:val="both"/>
        <w:rPr/>
      </w:pPr>
      <w:r w:rsidDel="00000000" w:rsidR="00000000" w:rsidRPr="00000000">
        <w:rPr>
          <w:b w:val="1"/>
          <w:rtl w:val="0"/>
        </w:rPr>
        <w:t xml:space="preserve">Supporting info and reasoning:</w:t>
      </w:r>
      <w:r w:rsidDel="00000000" w:rsidR="00000000" w:rsidRPr="00000000">
        <w:rPr>
          <w:rtl w:val="0"/>
        </w:rPr>
      </w:r>
    </w:p>
    <w:p w:rsidR="00000000" w:rsidDel="00000000" w:rsidP="00000000" w:rsidRDefault="00000000" w:rsidRPr="00000000" w14:paraId="0000022E">
      <w:pPr>
        <w:spacing w:after="200" w:line="240" w:lineRule="auto"/>
        <w:jc w:val="both"/>
        <w:rPr/>
      </w:pPr>
      <w:r w:rsidDel="00000000" w:rsidR="00000000" w:rsidRPr="00000000">
        <w:rPr>
          <w:rtl w:val="0"/>
        </w:rPr>
        <w:t xml:space="preserve">The effective implementation of the BMR Strategy will be driven by the coordinated work of several organisational participants. </w:t>
      </w:r>
    </w:p>
    <w:p w:rsidR="00000000" w:rsidDel="00000000" w:rsidP="00000000" w:rsidRDefault="00000000" w:rsidRPr="00000000" w14:paraId="0000022F">
      <w:pPr>
        <w:spacing w:after="200" w:line="240" w:lineRule="auto"/>
        <w:jc w:val="both"/>
        <w:rPr/>
      </w:pPr>
      <w:r w:rsidDel="00000000" w:rsidR="00000000" w:rsidRPr="00000000">
        <w:rPr>
          <w:rtl w:val="0"/>
        </w:rPr>
        <w:t xml:space="preserve">Ensuring that each participant has the skills, knowledge and capacity, with appropriate support mechanisms in place, will be essential to ensure organisational performance and development. </w:t>
      </w:r>
    </w:p>
    <w:p w:rsidR="00000000" w:rsidDel="00000000" w:rsidP="00000000" w:rsidRDefault="00000000" w:rsidRPr="00000000" w14:paraId="00000230">
      <w:pPr>
        <w:spacing w:after="200" w:line="240" w:lineRule="auto"/>
        <w:jc w:val="both"/>
        <w:rPr/>
      </w:pPr>
      <w:r w:rsidDel="00000000" w:rsidR="00000000" w:rsidRPr="00000000">
        <w:rPr>
          <w:rtl w:val="0"/>
        </w:rPr>
        <w:t xml:space="preserve">All organisational participants will be encouraged to play an active role in the promotion of BMR’s work, ranging from volunteers and visitors being encouraged to comment on Facebook posts to Trustees providing a regular article as part of the quarterly newsletter. </w:t>
      </w:r>
    </w:p>
    <w:p w:rsidR="00000000" w:rsidDel="00000000" w:rsidP="00000000" w:rsidRDefault="00000000" w:rsidRPr="00000000" w14:paraId="00000231">
      <w:pPr>
        <w:spacing w:after="200" w:line="240" w:lineRule="auto"/>
        <w:jc w:val="both"/>
        <w:rPr/>
      </w:pPr>
      <w:r w:rsidDel="00000000" w:rsidR="00000000" w:rsidRPr="00000000">
        <w:rPr>
          <w:rtl w:val="0"/>
        </w:rPr>
        <w:t xml:space="preserve">Gaining qualitative feedback from organisational participants will be essential to both maintain and build enthusiasm and commitment to the work of the organisation, as well as to increase levels of support and participation. This approach will include Volunteer Briefings and regular volunteer surveys/feedback (6 Months) leading to the development of future Volunteer Programmes.</w:t>
      </w:r>
    </w:p>
    <w:p w:rsidR="00000000" w:rsidDel="00000000" w:rsidP="00000000" w:rsidRDefault="00000000" w:rsidRPr="00000000" w14:paraId="00000232">
      <w:pPr>
        <w:spacing w:after="200" w:line="240" w:lineRule="auto"/>
        <w:jc w:val="both"/>
        <w:rPr/>
      </w:pPr>
      <w:r w:rsidDel="00000000" w:rsidR="00000000" w:rsidRPr="00000000">
        <w:rPr>
          <w:rtl w:val="0"/>
        </w:rPr>
        <w:t xml:space="preserve">The development of future iterations of BMR’s work programmes and strategic direction will be informed by consultation with BMR Members through an annual strategy workshop. This will ensure that Members are effectively engaged in organisational development and that a range of specialist and local views help to inform the future sense of direction.</w:t>
      </w:r>
    </w:p>
    <w:p w:rsidR="00000000" w:rsidDel="00000000" w:rsidP="00000000" w:rsidRDefault="00000000" w:rsidRPr="00000000" w14:paraId="00000233">
      <w:pPr>
        <w:pStyle w:val="Heading1"/>
        <w:spacing w:after="200" w:before="360" w:line="240" w:lineRule="auto"/>
        <w:rPr>
          <w:b w:val="1"/>
          <w:color w:val="01736d"/>
          <w:sz w:val="36"/>
          <w:szCs w:val="36"/>
        </w:rPr>
      </w:pPr>
      <w:bookmarkStart w:colFirst="0" w:colLast="0" w:name="_3whwml4" w:id="13"/>
      <w:bookmarkEnd w:id="13"/>
      <w:r w:rsidDel="00000000" w:rsidR="00000000" w:rsidRPr="00000000">
        <w:rPr>
          <w:b w:val="1"/>
          <w:color w:val="01736d"/>
          <w:sz w:val="36"/>
          <w:szCs w:val="36"/>
          <w:rtl w:val="0"/>
        </w:rPr>
        <w:t xml:space="preserve">12. Conclusion</w:t>
      </w:r>
    </w:p>
    <w:p w:rsidR="00000000" w:rsidDel="00000000" w:rsidP="00000000" w:rsidRDefault="00000000" w:rsidRPr="00000000" w14:paraId="00000234">
      <w:pPr>
        <w:spacing w:after="200" w:line="240" w:lineRule="auto"/>
        <w:jc w:val="both"/>
        <w:rPr/>
      </w:pPr>
      <w:r w:rsidDel="00000000" w:rsidR="00000000" w:rsidRPr="00000000">
        <w:rPr>
          <w:rtl w:val="0"/>
        </w:rPr>
        <w:t xml:space="preserve">This strategy describes how BMR should focus its efforts to achieve its mandate, which is to conserve the biodiversity of the shoreline and waters along the Berwickshire Coast. </w:t>
      </w:r>
    </w:p>
    <w:p w:rsidR="00000000" w:rsidDel="00000000" w:rsidP="00000000" w:rsidRDefault="00000000" w:rsidRPr="00000000" w14:paraId="00000235">
      <w:pPr>
        <w:spacing w:after="200" w:line="240" w:lineRule="auto"/>
        <w:jc w:val="both"/>
        <w:rPr/>
      </w:pPr>
      <w:r w:rsidDel="00000000" w:rsidR="00000000" w:rsidRPr="00000000">
        <w:rPr>
          <w:rtl w:val="0"/>
        </w:rPr>
        <w:t xml:space="preserve">It has set out the broad strategic direction for BMR and the rationale behind this. It has proposed key projects that BMR should undertake. Furthermore, it has listed several goals for each area of the organisation - goals which will help move BMR forward in its next financial year (March 2024 to February 2025). These goals can be updated during the year as circumstances change.</w:t>
      </w:r>
    </w:p>
    <w:p w:rsidR="00000000" w:rsidDel="00000000" w:rsidP="00000000" w:rsidRDefault="00000000" w:rsidRPr="00000000" w14:paraId="00000236">
      <w:pPr>
        <w:spacing w:after="200" w:line="240" w:lineRule="auto"/>
        <w:jc w:val="both"/>
        <w:rPr/>
      </w:pPr>
      <w:r w:rsidDel="00000000" w:rsidR="00000000" w:rsidRPr="00000000">
        <w:rPr>
          <w:rtl w:val="0"/>
        </w:rPr>
        <w:t xml:space="preserve">This next year promises to be exciting for BMR as it becomes bolder and more ambitious and seeks to rapidly increase its impact to deal with challenges presented by environmental and climate change. Furthermore, 2024 provides many opportunities for volunteers to be part of protecting their precious coastline and the biodiversity it contains.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0">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2">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2">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3">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4">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5">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6">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7">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8">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9">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0">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1">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2">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3">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4">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5">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6">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7">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8">
    <w:basedOn w:val="TableNormal"/>
    <w:pPr>
      <w:spacing w:after="0" w:lineRule="auto"/>
    </w:pPr>
    <w:tblPr>
      <w:tblStyleRowBandSize w:val="1"/>
      <w:tblStyleColBandSize w:val="1"/>
      <w:tblCellMar>
        <w:top w:w="28.0" w:type="dxa"/>
        <w:left w:w="28.0" w:type="dxa"/>
        <w:bottom w:w="28.0" w:type="dxa"/>
        <w:right w:w="28.0" w:type="dxa"/>
      </w:tblCellMar>
    </w:tblPr>
  </w:style>
  <w:style w:type="table" w:styleId="Table19">
    <w:basedOn w:val="TableNormal"/>
    <w:pPr>
      <w:spacing w:after="0" w:lineRule="auto"/>
    </w:pPr>
    <w:tblPr>
      <w:tblStyleRowBandSize w:val="1"/>
      <w:tblStyleColBandSize w:val="1"/>
      <w:tblCellMar>
        <w:top w:w="28.0" w:type="dxa"/>
        <w:left w:w="28.0" w:type="dxa"/>
        <w:bottom w:w="28.0" w:type="dxa"/>
        <w:right w:w="2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berwickshiremarinereserve.org.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